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200" w:type="dxa"/>
        <w:tblInd w:w="-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6"/>
        <w:gridCol w:w="7649"/>
        <w:gridCol w:w="3115"/>
      </w:tblGrid>
      <w:tr w:rsidR="009206A1" w:rsidRPr="00FB1C7D" w:rsidTr="003345FC">
        <w:tc>
          <w:tcPr>
            <w:tcW w:w="11200" w:type="dxa"/>
            <w:gridSpan w:val="3"/>
          </w:tcPr>
          <w:p w:rsidR="009206A1" w:rsidRPr="00FB1C7D" w:rsidRDefault="009206A1" w:rsidP="00D84D9E">
            <w:pPr>
              <w:pStyle w:val="ListeParagraf"/>
              <w:numPr>
                <w:ilvl w:val="0"/>
                <w:numId w:val="5"/>
              </w:numPr>
              <w:jc w:val="center"/>
              <w:rPr>
                <w:rFonts w:ascii="Times New Roman" w:hAnsi="Times New Roman" w:cs="Times New Roman"/>
                <w:b/>
              </w:rPr>
            </w:pPr>
            <w:r w:rsidRPr="00FB1C7D">
              <w:rPr>
                <w:rFonts w:ascii="Times New Roman" w:hAnsi="Times New Roman" w:cs="Times New Roman"/>
                <w:b/>
                <w:sz w:val="28"/>
              </w:rPr>
              <w:t>FİZİKİ DURUM</w:t>
            </w:r>
          </w:p>
        </w:tc>
      </w:tr>
      <w:tr w:rsidR="009206A1" w:rsidRPr="00FB1C7D" w:rsidTr="003345FC">
        <w:tc>
          <w:tcPr>
            <w:tcW w:w="436" w:type="dxa"/>
            <w:vAlign w:val="center"/>
          </w:tcPr>
          <w:p w:rsidR="009206A1" w:rsidRPr="00FB1C7D" w:rsidRDefault="009206A1" w:rsidP="00FB1C7D">
            <w:pPr>
              <w:pStyle w:val="ListeParagraf"/>
              <w:ind w:left="0"/>
              <w:jc w:val="center"/>
              <w:rPr>
                <w:rFonts w:ascii="Times New Roman" w:hAnsi="Times New Roman" w:cs="Times New Roman"/>
              </w:rPr>
            </w:pPr>
            <w:r w:rsidRPr="00FB1C7D">
              <w:rPr>
                <w:rFonts w:ascii="Times New Roman" w:hAnsi="Times New Roman" w:cs="Times New Roman"/>
              </w:rPr>
              <w:t>1</w:t>
            </w:r>
          </w:p>
        </w:tc>
        <w:tc>
          <w:tcPr>
            <w:tcW w:w="7649" w:type="dxa"/>
          </w:tcPr>
          <w:p w:rsidR="009206A1" w:rsidRPr="00FB1C7D" w:rsidRDefault="009206A1" w:rsidP="00D84D9E">
            <w:pPr>
              <w:pStyle w:val="ListeParagraf"/>
              <w:ind w:left="0"/>
              <w:jc w:val="both"/>
              <w:rPr>
                <w:rFonts w:ascii="Times New Roman" w:hAnsi="Times New Roman" w:cs="Times New Roman"/>
              </w:rPr>
            </w:pPr>
            <w:r w:rsidRPr="00FB1C7D">
              <w:rPr>
                <w:rFonts w:ascii="Times New Roman" w:hAnsi="Times New Roman" w:cs="Times New Roman"/>
                <w:sz w:val="23"/>
                <w:szCs w:val="23"/>
              </w:rPr>
              <w:t>Türk bayrağı ve Atatürk köşesinin yönetmeliklere uygunluğu</w:t>
            </w:r>
          </w:p>
        </w:tc>
        <w:tc>
          <w:tcPr>
            <w:tcW w:w="3115" w:type="dxa"/>
          </w:tcPr>
          <w:p w:rsidR="009206A1" w:rsidRPr="00FB1C7D" w:rsidRDefault="009206A1" w:rsidP="009206A1">
            <w:pPr>
              <w:pStyle w:val="ListeParagraf"/>
              <w:ind w:left="0"/>
              <w:rPr>
                <w:rFonts w:ascii="Times New Roman" w:hAnsi="Times New Roman" w:cs="Times New Roman"/>
              </w:rPr>
            </w:pPr>
          </w:p>
        </w:tc>
      </w:tr>
      <w:tr w:rsidR="009206A1" w:rsidRPr="00FB1C7D" w:rsidTr="003345FC">
        <w:tc>
          <w:tcPr>
            <w:tcW w:w="436" w:type="dxa"/>
            <w:vAlign w:val="center"/>
          </w:tcPr>
          <w:p w:rsidR="009206A1" w:rsidRPr="00FB1C7D" w:rsidRDefault="009206A1" w:rsidP="00FB1C7D">
            <w:pPr>
              <w:pStyle w:val="ListeParagraf"/>
              <w:ind w:left="0"/>
              <w:jc w:val="center"/>
              <w:rPr>
                <w:rFonts w:ascii="Times New Roman" w:hAnsi="Times New Roman" w:cs="Times New Roman"/>
              </w:rPr>
            </w:pPr>
            <w:r w:rsidRPr="00FB1C7D">
              <w:rPr>
                <w:rFonts w:ascii="Times New Roman" w:hAnsi="Times New Roman" w:cs="Times New Roman"/>
              </w:rPr>
              <w:t>2</w:t>
            </w:r>
          </w:p>
        </w:tc>
        <w:tc>
          <w:tcPr>
            <w:tcW w:w="7649" w:type="dxa"/>
          </w:tcPr>
          <w:p w:rsidR="009206A1" w:rsidRPr="00FB1C7D" w:rsidRDefault="009206A1" w:rsidP="00D84D9E">
            <w:pPr>
              <w:pStyle w:val="ListeParagraf"/>
              <w:ind w:left="0"/>
              <w:jc w:val="both"/>
              <w:rPr>
                <w:rFonts w:ascii="Times New Roman" w:hAnsi="Times New Roman" w:cs="Times New Roman"/>
              </w:rPr>
            </w:pPr>
            <w:r w:rsidRPr="00FB1C7D">
              <w:rPr>
                <w:rFonts w:ascii="Times New Roman" w:hAnsi="Times New Roman" w:cs="Times New Roman"/>
                <w:sz w:val="23"/>
                <w:szCs w:val="23"/>
              </w:rPr>
              <w:t xml:space="preserve">Eğitim-öğretim ortamlarının temizliği </w:t>
            </w:r>
          </w:p>
        </w:tc>
        <w:tc>
          <w:tcPr>
            <w:tcW w:w="3115" w:type="dxa"/>
          </w:tcPr>
          <w:p w:rsidR="009206A1" w:rsidRPr="00FB1C7D" w:rsidRDefault="009206A1" w:rsidP="009206A1">
            <w:pPr>
              <w:pStyle w:val="ListeParagraf"/>
              <w:ind w:left="0"/>
              <w:rPr>
                <w:rFonts w:ascii="Times New Roman" w:hAnsi="Times New Roman" w:cs="Times New Roman"/>
              </w:rPr>
            </w:pPr>
          </w:p>
        </w:tc>
      </w:tr>
      <w:tr w:rsidR="009206A1" w:rsidRPr="00FB1C7D" w:rsidTr="003345FC">
        <w:tc>
          <w:tcPr>
            <w:tcW w:w="436" w:type="dxa"/>
            <w:vAlign w:val="center"/>
          </w:tcPr>
          <w:p w:rsidR="009206A1" w:rsidRPr="00FB1C7D" w:rsidRDefault="00F46153" w:rsidP="00FB1C7D">
            <w:pPr>
              <w:pStyle w:val="ListeParagraf"/>
              <w:ind w:left="0"/>
              <w:jc w:val="center"/>
              <w:rPr>
                <w:rFonts w:ascii="Times New Roman" w:hAnsi="Times New Roman" w:cs="Times New Roman"/>
              </w:rPr>
            </w:pPr>
            <w:r w:rsidRPr="00FB1C7D">
              <w:rPr>
                <w:rFonts w:ascii="Times New Roman" w:hAnsi="Times New Roman" w:cs="Times New Roman"/>
              </w:rPr>
              <w:t>3</w:t>
            </w:r>
          </w:p>
        </w:tc>
        <w:tc>
          <w:tcPr>
            <w:tcW w:w="7649" w:type="dxa"/>
          </w:tcPr>
          <w:p w:rsidR="009206A1" w:rsidRPr="00FB1C7D" w:rsidRDefault="009206A1" w:rsidP="00D84D9E">
            <w:pPr>
              <w:pStyle w:val="ListeParagraf"/>
              <w:ind w:left="0"/>
              <w:jc w:val="both"/>
              <w:rPr>
                <w:rFonts w:ascii="Times New Roman" w:hAnsi="Times New Roman" w:cs="Times New Roman"/>
              </w:rPr>
            </w:pPr>
            <w:r w:rsidRPr="00FB1C7D">
              <w:rPr>
                <w:rFonts w:ascii="Times New Roman" w:hAnsi="Times New Roman" w:cs="Times New Roman"/>
                <w:sz w:val="23"/>
                <w:szCs w:val="23"/>
              </w:rPr>
              <w:t>Yangın gibi doğal afetlerle mücadeley</w:t>
            </w:r>
            <w:r w:rsidR="00F46153" w:rsidRPr="00FB1C7D">
              <w:rPr>
                <w:rFonts w:ascii="Times New Roman" w:hAnsi="Times New Roman" w:cs="Times New Roman"/>
                <w:sz w:val="23"/>
                <w:szCs w:val="23"/>
              </w:rPr>
              <w:t>e dönük faaliyetlere yer veriliyor mu?  Tedbirler alınıyor mu?</w:t>
            </w:r>
          </w:p>
        </w:tc>
        <w:tc>
          <w:tcPr>
            <w:tcW w:w="3115" w:type="dxa"/>
          </w:tcPr>
          <w:p w:rsidR="009206A1" w:rsidRPr="00FB1C7D" w:rsidRDefault="009206A1" w:rsidP="009206A1">
            <w:pPr>
              <w:pStyle w:val="ListeParagraf"/>
              <w:ind w:left="0"/>
              <w:rPr>
                <w:rFonts w:ascii="Times New Roman" w:hAnsi="Times New Roman" w:cs="Times New Roman"/>
              </w:rPr>
            </w:pPr>
          </w:p>
        </w:tc>
      </w:tr>
      <w:tr w:rsidR="009206A1" w:rsidRPr="00FB1C7D" w:rsidTr="003345FC">
        <w:tc>
          <w:tcPr>
            <w:tcW w:w="436" w:type="dxa"/>
            <w:vAlign w:val="center"/>
          </w:tcPr>
          <w:p w:rsidR="009206A1" w:rsidRPr="00FB1C7D" w:rsidRDefault="00F46153" w:rsidP="00FB1C7D">
            <w:pPr>
              <w:pStyle w:val="ListeParagraf"/>
              <w:ind w:left="0"/>
              <w:jc w:val="center"/>
              <w:rPr>
                <w:rFonts w:ascii="Times New Roman" w:hAnsi="Times New Roman" w:cs="Times New Roman"/>
              </w:rPr>
            </w:pPr>
            <w:r w:rsidRPr="00FB1C7D">
              <w:rPr>
                <w:rFonts w:ascii="Times New Roman" w:hAnsi="Times New Roman" w:cs="Times New Roman"/>
              </w:rPr>
              <w:t>4</w:t>
            </w:r>
          </w:p>
        </w:tc>
        <w:tc>
          <w:tcPr>
            <w:tcW w:w="7649" w:type="dxa"/>
          </w:tcPr>
          <w:p w:rsidR="009206A1" w:rsidRPr="00FB1C7D" w:rsidRDefault="00F46153" w:rsidP="00D84D9E">
            <w:pPr>
              <w:pStyle w:val="ListeParagraf"/>
              <w:ind w:left="0"/>
              <w:jc w:val="both"/>
              <w:rPr>
                <w:rFonts w:ascii="Times New Roman" w:hAnsi="Times New Roman" w:cs="Times New Roman"/>
              </w:rPr>
            </w:pPr>
            <w:r w:rsidRPr="00FB1C7D">
              <w:rPr>
                <w:rFonts w:ascii="Times New Roman" w:hAnsi="Times New Roman" w:cs="Times New Roman"/>
                <w:sz w:val="23"/>
                <w:szCs w:val="23"/>
              </w:rPr>
              <w:t xml:space="preserve">Hizmet odaları, </w:t>
            </w:r>
            <w:r w:rsidR="00AD515E" w:rsidRPr="00FB1C7D">
              <w:rPr>
                <w:rFonts w:ascii="Times New Roman" w:hAnsi="Times New Roman" w:cs="Times New Roman"/>
                <w:sz w:val="23"/>
                <w:szCs w:val="23"/>
              </w:rPr>
              <w:t>laboratuvar</w:t>
            </w:r>
            <w:r w:rsidRPr="00FB1C7D">
              <w:rPr>
                <w:rFonts w:ascii="Times New Roman" w:hAnsi="Times New Roman" w:cs="Times New Roman"/>
                <w:sz w:val="23"/>
                <w:szCs w:val="23"/>
              </w:rPr>
              <w:t xml:space="preserve"> ve atölyeler, uygulama sınıfları ve Okul bahçesinin temizliği ve bakımı yapılıyor mu?</w:t>
            </w:r>
          </w:p>
        </w:tc>
        <w:tc>
          <w:tcPr>
            <w:tcW w:w="3115" w:type="dxa"/>
          </w:tcPr>
          <w:p w:rsidR="009206A1" w:rsidRPr="00FB1C7D" w:rsidRDefault="009206A1" w:rsidP="009206A1">
            <w:pPr>
              <w:pStyle w:val="ListeParagraf"/>
              <w:ind w:left="0"/>
              <w:rPr>
                <w:rFonts w:ascii="Times New Roman" w:hAnsi="Times New Roman" w:cs="Times New Roman"/>
              </w:rPr>
            </w:pPr>
          </w:p>
        </w:tc>
      </w:tr>
      <w:tr w:rsidR="009206A1" w:rsidRPr="00FB1C7D" w:rsidTr="003345FC">
        <w:tc>
          <w:tcPr>
            <w:tcW w:w="436" w:type="dxa"/>
            <w:vAlign w:val="center"/>
          </w:tcPr>
          <w:p w:rsidR="009206A1" w:rsidRPr="00FB1C7D" w:rsidRDefault="00F46153" w:rsidP="00FB1C7D">
            <w:pPr>
              <w:pStyle w:val="ListeParagraf"/>
              <w:ind w:left="0"/>
              <w:jc w:val="center"/>
              <w:rPr>
                <w:rFonts w:ascii="Times New Roman" w:hAnsi="Times New Roman" w:cs="Times New Roman"/>
              </w:rPr>
            </w:pPr>
            <w:r w:rsidRPr="00FB1C7D">
              <w:rPr>
                <w:rFonts w:ascii="Times New Roman" w:hAnsi="Times New Roman" w:cs="Times New Roman"/>
              </w:rPr>
              <w:t>5</w:t>
            </w:r>
          </w:p>
        </w:tc>
        <w:tc>
          <w:tcPr>
            <w:tcW w:w="7649" w:type="dxa"/>
          </w:tcPr>
          <w:p w:rsidR="009206A1" w:rsidRPr="00FB1C7D" w:rsidRDefault="00F46153" w:rsidP="00D84D9E">
            <w:pPr>
              <w:pStyle w:val="ListeParagraf"/>
              <w:ind w:left="0"/>
              <w:jc w:val="both"/>
              <w:rPr>
                <w:rFonts w:ascii="Times New Roman" w:hAnsi="Times New Roman" w:cs="Times New Roman"/>
              </w:rPr>
            </w:pPr>
            <w:r w:rsidRPr="00FB1C7D">
              <w:rPr>
                <w:rFonts w:ascii="Times New Roman" w:hAnsi="Times New Roman" w:cs="Times New Roman"/>
                <w:sz w:val="23"/>
                <w:szCs w:val="23"/>
              </w:rPr>
              <w:t>Bina girişinin uygun bir yerine kamu hizmet standartları levhası ve okulun tarihçesi asılı mı?</w:t>
            </w:r>
          </w:p>
        </w:tc>
        <w:tc>
          <w:tcPr>
            <w:tcW w:w="3115" w:type="dxa"/>
          </w:tcPr>
          <w:p w:rsidR="009206A1" w:rsidRPr="00FB1C7D" w:rsidRDefault="009206A1" w:rsidP="009206A1">
            <w:pPr>
              <w:pStyle w:val="ListeParagraf"/>
              <w:ind w:left="0"/>
              <w:rPr>
                <w:rFonts w:ascii="Times New Roman" w:hAnsi="Times New Roman" w:cs="Times New Roman"/>
              </w:rPr>
            </w:pPr>
          </w:p>
        </w:tc>
      </w:tr>
      <w:tr w:rsidR="009206A1" w:rsidRPr="00FB1C7D" w:rsidTr="003345FC">
        <w:tc>
          <w:tcPr>
            <w:tcW w:w="436" w:type="dxa"/>
            <w:vAlign w:val="center"/>
          </w:tcPr>
          <w:p w:rsidR="009206A1"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6</w:t>
            </w:r>
          </w:p>
        </w:tc>
        <w:tc>
          <w:tcPr>
            <w:tcW w:w="7649" w:type="dxa"/>
          </w:tcPr>
          <w:p w:rsidR="009206A1" w:rsidRPr="00FB1C7D" w:rsidRDefault="00F46153" w:rsidP="00D84D9E">
            <w:pPr>
              <w:pStyle w:val="ListeParagraf"/>
              <w:ind w:left="0"/>
              <w:jc w:val="both"/>
              <w:rPr>
                <w:rFonts w:ascii="Times New Roman" w:hAnsi="Times New Roman" w:cs="Times New Roman"/>
              </w:rPr>
            </w:pPr>
            <w:r w:rsidRPr="00FB1C7D">
              <w:rPr>
                <w:rFonts w:ascii="Times New Roman" w:hAnsi="Times New Roman" w:cs="Times New Roman"/>
                <w:sz w:val="23"/>
                <w:szCs w:val="23"/>
              </w:rPr>
              <w:t>Atatürk köşesinde, Türk Bayrağı, İstiklâl Marşı ve Atatürk’ün Gençliğe Hitabesi uygun biçimde asılı mı?</w:t>
            </w:r>
          </w:p>
        </w:tc>
        <w:tc>
          <w:tcPr>
            <w:tcW w:w="3115" w:type="dxa"/>
          </w:tcPr>
          <w:p w:rsidR="009206A1" w:rsidRPr="00FB1C7D" w:rsidRDefault="009206A1" w:rsidP="009206A1">
            <w:pPr>
              <w:pStyle w:val="ListeParagraf"/>
              <w:ind w:left="0"/>
              <w:rPr>
                <w:rFonts w:ascii="Times New Roman" w:hAnsi="Times New Roman" w:cs="Times New Roman"/>
              </w:rPr>
            </w:pPr>
          </w:p>
        </w:tc>
      </w:tr>
      <w:tr w:rsidR="009206A1" w:rsidRPr="00FB1C7D" w:rsidTr="003345FC">
        <w:tc>
          <w:tcPr>
            <w:tcW w:w="436" w:type="dxa"/>
            <w:vAlign w:val="center"/>
          </w:tcPr>
          <w:p w:rsidR="009206A1"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7</w:t>
            </w:r>
          </w:p>
        </w:tc>
        <w:tc>
          <w:tcPr>
            <w:tcW w:w="7649" w:type="dxa"/>
          </w:tcPr>
          <w:p w:rsidR="009206A1" w:rsidRPr="00FB1C7D" w:rsidRDefault="00F46153" w:rsidP="00D84D9E">
            <w:pPr>
              <w:pStyle w:val="ListeParagraf"/>
              <w:ind w:left="0"/>
              <w:jc w:val="both"/>
              <w:rPr>
                <w:rFonts w:ascii="Times New Roman" w:hAnsi="Times New Roman" w:cs="Times New Roman"/>
              </w:rPr>
            </w:pPr>
            <w:r w:rsidRPr="00FB1C7D">
              <w:rPr>
                <w:rFonts w:ascii="Times New Roman" w:hAnsi="Times New Roman" w:cs="Times New Roman"/>
                <w:sz w:val="23"/>
                <w:szCs w:val="23"/>
              </w:rPr>
              <w:t xml:space="preserve">Engelli bireylerin </w:t>
            </w:r>
            <w:r w:rsidR="00AD515E" w:rsidRPr="00FB1C7D">
              <w:rPr>
                <w:rFonts w:ascii="Times New Roman" w:hAnsi="Times New Roman" w:cs="Times New Roman"/>
                <w:sz w:val="23"/>
                <w:szCs w:val="23"/>
              </w:rPr>
              <w:t>ulaşabilirdik</w:t>
            </w:r>
            <w:r w:rsidRPr="00FB1C7D">
              <w:rPr>
                <w:rFonts w:ascii="Times New Roman" w:hAnsi="Times New Roman" w:cs="Times New Roman"/>
                <w:sz w:val="23"/>
                <w:szCs w:val="23"/>
              </w:rPr>
              <w:t xml:space="preserve"> gereklerine uygun olarak düzenleme ve rampa yaptırılmış mı?</w:t>
            </w:r>
          </w:p>
        </w:tc>
        <w:tc>
          <w:tcPr>
            <w:tcW w:w="3115" w:type="dxa"/>
          </w:tcPr>
          <w:p w:rsidR="009206A1" w:rsidRPr="00FB1C7D" w:rsidRDefault="009206A1" w:rsidP="009206A1">
            <w:pPr>
              <w:pStyle w:val="ListeParagraf"/>
              <w:ind w:left="0"/>
              <w:rPr>
                <w:rFonts w:ascii="Times New Roman" w:hAnsi="Times New Roman" w:cs="Times New Roman"/>
              </w:rPr>
            </w:pPr>
          </w:p>
        </w:tc>
      </w:tr>
      <w:tr w:rsidR="00F46153" w:rsidRPr="00FB1C7D" w:rsidTr="003345FC">
        <w:tc>
          <w:tcPr>
            <w:tcW w:w="436" w:type="dxa"/>
            <w:vAlign w:val="center"/>
          </w:tcPr>
          <w:p w:rsidR="00F4615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8</w:t>
            </w:r>
          </w:p>
        </w:tc>
        <w:tc>
          <w:tcPr>
            <w:tcW w:w="7649" w:type="dxa"/>
          </w:tcPr>
          <w:p w:rsidR="00F46153" w:rsidRPr="00FB1C7D" w:rsidRDefault="00F46153"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Okulun oda ve bölümlerinde Atatürk resmi, İstiklâl Marşı ve Atatürk’ün Gençliğe Hitabesi tabloları asılı mı</w:t>
            </w:r>
            <w:proofErr w:type="gramStart"/>
            <w:r w:rsidRPr="00FB1C7D">
              <w:rPr>
                <w:rFonts w:ascii="Times New Roman" w:hAnsi="Times New Roman" w:cs="Times New Roman"/>
                <w:sz w:val="23"/>
                <w:szCs w:val="23"/>
              </w:rPr>
              <w:t>?,</w:t>
            </w:r>
            <w:proofErr w:type="gramEnd"/>
            <w:r w:rsidRPr="00FB1C7D">
              <w:rPr>
                <w:rFonts w:ascii="Times New Roman" w:hAnsi="Times New Roman" w:cs="Times New Roman"/>
                <w:sz w:val="23"/>
                <w:szCs w:val="23"/>
              </w:rPr>
              <w:t xml:space="preserve"> </w:t>
            </w:r>
          </w:p>
        </w:tc>
        <w:tc>
          <w:tcPr>
            <w:tcW w:w="3115" w:type="dxa"/>
          </w:tcPr>
          <w:p w:rsidR="00F46153" w:rsidRPr="00FB1C7D" w:rsidRDefault="00F46153" w:rsidP="009206A1">
            <w:pPr>
              <w:pStyle w:val="ListeParagraf"/>
              <w:ind w:left="0"/>
              <w:rPr>
                <w:rFonts w:ascii="Times New Roman" w:hAnsi="Times New Roman" w:cs="Times New Roman"/>
              </w:rPr>
            </w:pPr>
          </w:p>
        </w:tc>
      </w:tr>
      <w:tr w:rsidR="00F46153" w:rsidRPr="00FB1C7D" w:rsidTr="003345FC">
        <w:tc>
          <w:tcPr>
            <w:tcW w:w="436" w:type="dxa"/>
            <w:vAlign w:val="center"/>
          </w:tcPr>
          <w:p w:rsidR="00F4615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9</w:t>
            </w:r>
          </w:p>
        </w:tc>
        <w:tc>
          <w:tcPr>
            <w:tcW w:w="7649" w:type="dxa"/>
          </w:tcPr>
          <w:p w:rsidR="00F46153" w:rsidRPr="00FB1C7D" w:rsidRDefault="00F46153"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Okulun bütün bölümlerinde, o bölüme ait dayanıklı taşınırlar listesi bulunduruluyor mu?</w:t>
            </w:r>
          </w:p>
        </w:tc>
        <w:tc>
          <w:tcPr>
            <w:tcW w:w="3115" w:type="dxa"/>
          </w:tcPr>
          <w:p w:rsidR="00F46153" w:rsidRPr="00FB1C7D" w:rsidRDefault="00F46153" w:rsidP="009206A1">
            <w:pPr>
              <w:pStyle w:val="ListeParagraf"/>
              <w:ind w:left="0"/>
              <w:rPr>
                <w:rFonts w:ascii="Times New Roman" w:hAnsi="Times New Roman" w:cs="Times New Roman"/>
              </w:rPr>
            </w:pPr>
          </w:p>
        </w:tc>
      </w:tr>
      <w:tr w:rsidR="00F46153" w:rsidRPr="00FB1C7D" w:rsidTr="003345FC">
        <w:tc>
          <w:tcPr>
            <w:tcW w:w="436" w:type="dxa"/>
            <w:vAlign w:val="center"/>
          </w:tcPr>
          <w:p w:rsidR="00F4615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10</w:t>
            </w:r>
          </w:p>
        </w:tc>
        <w:tc>
          <w:tcPr>
            <w:tcW w:w="7649" w:type="dxa"/>
          </w:tcPr>
          <w:p w:rsidR="00F46153" w:rsidRPr="00FB1C7D" w:rsidRDefault="00F46153" w:rsidP="00D84D9E">
            <w:pPr>
              <w:pStyle w:val="ListeParagraf"/>
              <w:ind w:left="0"/>
              <w:jc w:val="both"/>
              <w:rPr>
                <w:rFonts w:ascii="Times New Roman" w:hAnsi="Times New Roman" w:cs="Times New Roman"/>
                <w:sz w:val="23"/>
                <w:szCs w:val="23"/>
              </w:rPr>
            </w:pPr>
            <w:proofErr w:type="gramStart"/>
            <w:r w:rsidRPr="00FB1C7D">
              <w:rPr>
                <w:rFonts w:ascii="Times New Roman" w:hAnsi="Times New Roman" w:cs="Times New Roman"/>
                <w:sz w:val="23"/>
                <w:szCs w:val="23"/>
              </w:rPr>
              <w:t>Okulun koridor, salon ve diğer uygun mekânlarında, Türk tarihi ve kültürüne ait tablo ve levhalara, özlü sözlere, okulun özelliğine göre eğitici ve sanat değeri olan resimlerle dünyaca ünlü bilim, sanat, spor insanlarının söz ve resimlerine, dekoratif ve estetik tablolara, haritalara, duvar gazetesi ile öğrenci etkinliklerinin sergileneceği panolara yer verilmiş mi?</w:t>
            </w:r>
            <w:proofErr w:type="gramEnd"/>
          </w:p>
        </w:tc>
        <w:tc>
          <w:tcPr>
            <w:tcW w:w="3115" w:type="dxa"/>
          </w:tcPr>
          <w:p w:rsidR="00F46153" w:rsidRPr="00FB1C7D" w:rsidRDefault="00F46153" w:rsidP="009206A1">
            <w:pPr>
              <w:pStyle w:val="ListeParagraf"/>
              <w:ind w:left="0"/>
              <w:rPr>
                <w:rFonts w:ascii="Times New Roman" w:hAnsi="Times New Roman" w:cs="Times New Roman"/>
              </w:rPr>
            </w:pPr>
          </w:p>
        </w:tc>
      </w:tr>
      <w:tr w:rsidR="00F46153" w:rsidRPr="00FB1C7D" w:rsidTr="003345FC">
        <w:tc>
          <w:tcPr>
            <w:tcW w:w="436" w:type="dxa"/>
            <w:vAlign w:val="center"/>
          </w:tcPr>
          <w:p w:rsidR="00F4615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11</w:t>
            </w:r>
          </w:p>
        </w:tc>
        <w:tc>
          <w:tcPr>
            <w:tcW w:w="7649" w:type="dxa"/>
          </w:tcPr>
          <w:p w:rsidR="00F46153" w:rsidRPr="00FB1C7D" w:rsidRDefault="00E46F39" w:rsidP="00201CAB">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 xml:space="preserve">Okul Kütüphanesi, </w:t>
            </w:r>
            <w:proofErr w:type="gramStart"/>
            <w:r w:rsidRPr="00FB1C7D">
              <w:rPr>
                <w:rFonts w:ascii="Times New Roman" w:hAnsi="Times New Roman" w:cs="Times New Roman"/>
                <w:sz w:val="23"/>
                <w:szCs w:val="23"/>
              </w:rPr>
              <w:t>22/8/2001</w:t>
            </w:r>
            <w:proofErr w:type="gramEnd"/>
            <w:r w:rsidRPr="00FB1C7D">
              <w:rPr>
                <w:rFonts w:ascii="Times New Roman" w:hAnsi="Times New Roman" w:cs="Times New Roman"/>
                <w:sz w:val="23"/>
                <w:szCs w:val="23"/>
              </w:rPr>
              <w:t xml:space="preserve"> tarihli ve 24501 sayılı </w:t>
            </w:r>
            <w:proofErr w:type="spellStart"/>
            <w:r w:rsidRPr="00FB1C7D">
              <w:rPr>
                <w:rFonts w:ascii="Times New Roman" w:hAnsi="Times New Roman" w:cs="Times New Roman"/>
                <w:sz w:val="23"/>
                <w:szCs w:val="23"/>
              </w:rPr>
              <w:t>RG’de</w:t>
            </w:r>
            <w:proofErr w:type="spellEnd"/>
            <w:r w:rsidRPr="00FB1C7D">
              <w:rPr>
                <w:rFonts w:ascii="Times New Roman" w:hAnsi="Times New Roman" w:cs="Times New Roman"/>
                <w:sz w:val="23"/>
                <w:szCs w:val="23"/>
              </w:rPr>
              <w:t xml:space="preserve"> yayımlanan MEB Okul Kütüphaneleri Yön.) ve çok amaçlı salonlar, (MEB’e Bağlı Okul Pansiyonları Yönetmeliği), , ihtiyacı karşılay</w:t>
            </w:r>
            <w:r w:rsidR="00201CAB">
              <w:rPr>
                <w:rFonts w:ascii="Times New Roman" w:hAnsi="Times New Roman" w:cs="Times New Roman"/>
                <w:sz w:val="23"/>
                <w:szCs w:val="23"/>
              </w:rPr>
              <w:t>acak oda ve bölümler oluşturulmuş mu?</w:t>
            </w:r>
            <w:r w:rsidRPr="00FB1C7D">
              <w:rPr>
                <w:rFonts w:ascii="Times New Roman" w:hAnsi="Times New Roman" w:cs="Times New Roman"/>
                <w:sz w:val="23"/>
                <w:szCs w:val="23"/>
              </w:rPr>
              <w:t xml:space="preserve"> </w:t>
            </w:r>
          </w:p>
        </w:tc>
        <w:tc>
          <w:tcPr>
            <w:tcW w:w="3115" w:type="dxa"/>
          </w:tcPr>
          <w:p w:rsidR="00F46153" w:rsidRPr="00FB1C7D" w:rsidRDefault="00F46153" w:rsidP="00F46153">
            <w:pPr>
              <w:pStyle w:val="ListeParagraf"/>
              <w:ind w:left="0" w:firstLine="708"/>
              <w:rPr>
                <w:rFonts w:ascii="Times New Roman" w:hAnsi="Times New Roman" w:cs="Times New Roman"/>
              </w:rPr>
            </w:pPr>
          </w:p>
        </w:tc>
      </w:tr>
      <w:tr w:rsidR="00F46153" w:rsidRPr="00FB1C7D" w:rsidTr="003345FC">
        <w:tc>
          <w:tcPr>
            <w:tcW w:w="436" w:type="dxa"/>
            <w:vAlign w:val="center"/>
          </w:tcPr>
          <w:p w:rsidR="00F4615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12</w:t>
            </w:r>
          </w:p>
        </w:tc>
        <w:tc>
          <w:tcPr>
            <w:tcW w:w="7649" w:type="dxa"/>
          </w:tcPr>
          <w:p w:rsidR="00F46153" w:rsidRPr="00FB1C7D" w:rsidRDefault="005F2B32"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Okul yemekhanesi</w:t>
            </w:r>
            <w:r w:rsidR="00E46F39" w:rsidRPr="00FB1C7D">
              <w:rPr>
                <w:rFonts w:ascii="Times New Roman" w:hAnsi="Times New Roman" w:cs="Times New Roman"/>
                <w:sz w:val="23"/>
                <w:szCs w:val="23"/>
              </w:rPr>
              <w:t xml:space="preserve"> yönetmeliklere uygun mu?</w:t>
            </w:r>
          </w:p>
        </w:tc>
        <w:tc>
          <w:tcPr>
            <w:tcW w:w="3115" w:type="dxa"/>
          </w:tcPr>
          <w:p w:rsidR="00F46153" w:rsidRPr="00FB1C7D" w:rsidRDefault="00F46153" w:rsidP="00F46153">
            <w:pPr>
              <w:pStyle w:val="ListeParagraf"/>
              <w:ind w:left="0" w:firstLine="708"/>
              <w:rPr>
                <w:rFonts w:ascii="Times New Roman" w:hAnsi="Times New Roman" w:cs="Times New Roman"/>
              </w:rPr>
            </w:pPr>
          </w:p>
        </w:tc>
      </w:tr>
      <w:tr w:rsidR="00F46153" w:rsidRPr="00FB1C7D" w:rsidTr="003345FC">
        <w:tc>
          <w:tcPr>
            <w:tcW w:w="436" w:type="dxa"/>
            <w:vAlign w:val="center"/>
          </w:tcPr>
          <w:p w:rsidR="00F4615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13</w:t>
            </w:r>
          </w:p>
        </w:tc>
        <w:tc>
          <w:tcPr>
            <w:tcW w:w="7649" w:type="dxa"/>
          </w:tcPr>
          <w:p w:rsidR="00F46153" w:rsidRPr="00FB1C7D" w:rsidRDefault="00E46F39"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Arşiv düzenli ve temiz mi?</w:t>
            </w:r>
          </w:p>
        </w:tc>
        <w:tc>
          <w:tcPr>
            <w:tcW w:w="3115" w:type="dxa"/>
          </w:tcPr>
          <w:p w:rsidR="00F46153" w:rsidRPr="00FB1C7D" w:rsidRDefault="00F46153" w:rsidP="00F46153">
            <w:pPr>
              <w:pStyle w:val="ListeParagraf"/>
              <w:ind w:left="0" w:firstLine="708"/>
              <w:rPr>
                <w:rFonts w:ascii="Times New Roman" w:hAnsi="Times New Roman" w:cs="Times New Roman"/>
              </w:rPr>
            </w:pPr>
          </w:p>
        </w:tc>
      </w:tr>
      <w:tr w:rsidR="00F46153" w:rsidRPr="00FB1C7D" w:rsidTr="003345FC">
        <w:tc>
          <w:tcPr>
            <w:tcW w:w="436" w:type="dxa"/>
            <w:vAlign w:val="center"/>
          </w:tcPr>
          <w:p w:rsidR="00F4615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14</w:t>
            </w:r>
          </w:p>
        </w:tc>
        <w:tc>
          <w:tcPr>
            <w:tcW w:w="7649" w:type="dxa"/>
          </w:tcPr>
          <w:p w:rsidR="00F46153" w:rsidRPr="00FB1C7D" w:rsidRDefault="00E46F39"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Okul pansiyon</w:t>
            </w:r>
            <w:r w:rsidR="00041606">
              <w:rPr>
                <w:rFonts w:ascii="Times New Roman" w:hAnsi="Times New Roman" w:cs="Times New Roman"/>
                <w:sz w:val="23"/>
                <w:szCs w:val="23"/>
              </w:rPr>
              <w:t>u, dersliklerin yeterlik durumu?</w:t>
            </w:r>
          </w:p>
        </w:tc>
        <w:tc>
          <w:tcPr>
            <w:tcW w:w="3115" w:type="dxa"/>
          </w:tcPr>
          <w:p w:rsidR="00F46153" w:rsidRPr="00FB1C7D" w:rsidRDefault="00F46153" w:rsidP="00F46153">
            <w:pPr>
              <w:pStyle w:val="ListeParagraf"/>
              <w:ind w:left="0" w:firstLine="708"/>
              <w:rPr>
                <w:rFonts w:ascii="Times New Roman" w:hAnsi="Times New Roman" w:cs="Times New Roman"/>
              </w:rPr>
            </w:pPr>
          </w:p>
        </w:tc>
      </w:tr>
      <w:tr w:rsidR="00F46153" w:rsidRPr="00FB1C7D" w:rsidTr="003345FC">
        <w:tc>
          <w:tcPr>
            <w:tcW w:w="436" w:type="dxa"/>
            <w:vAlign w:val="center"/>
          </w:tcPr>
          <w:p w:rsidR="00F4615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15</w:t>
            </w:r>
          </w:p>
        </w:tc>
        <w:tc>
          <w:tcPr>
            <w:tcW w:w="7649" w:type="dxa"/>
          </w:tcPr>
          <w:p w:rsidR="00F46153" w:rsidRPr="00FB1C7D" w:rsidRDefault="00E46F39"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Alan, dal ve derslerin özelliklerine göre okulda, atölye ve laboratuvar</w:t>
            </w:r>
            <w:r w:rsidR="005F2B32" w:rsidRPr="00FB1C7D">
              <w:rPr>
                <w:rFonts w:ascii="Times New Roman" w:hAnsi="Times New Roman" w:cs="Times New Roman"/>
                <w:sz w:val="23"/>
                <w:szCs w:val="23"/>
              </w:rPr>
              <w:t xml:space="preserve"> kurulu mu? B</w:t>
            </w:r>
            <w:r w:rsidRPr="00FB1C7D">
              <w:rPr>
                <w:rFonts w:ascii="Times New Roman" w:hAnsi="Times New Roman" w:cs="Times New Roman"/>
                <w:sz w:val="23"/>
                <w:szCs w:val="23"/>
              </w:rPr>
              <w:t>ölümler bilimsel ve teknolojik araç-gereçle donatılmış</w:t>
            </w:r>
            <w:r w:rsidR="005F2B32" w:rsidRPr="00FB1C7D">
              <w:rPr>
                <w:rFonts w:ascii="Times New Roman" w:hAnsi="Times New Roman" w:cs="Times New Roman"/>
                <w:sz w:val="23"/>
                <w:szCs w:val="23"/>
              </w:rPr>
              <w:t xml:space="preserve"> ve e</w:t>
            </w:r>
            <w:r w:rsidRPr="00FB1C7D">
              <w:rPr>
                <w:rFonts w:ascii="Times New Roman" w:hAnsi="Times New Roman" w:cs="Times New Roman"/>
                <w:sz w:val="23"/>
                <w:szCs w:val="23"/>
              </w:rPr>
              <w:t>ğiti</w:t>
            </w:r>
            <w:r w:rsidR="005F2B32" w:rsidRPr="00FB1C7D">
              <w:rPr>
                <w:rFonts w:ascii="Times New Roman" w:hAnsi="Times New Roman" w:cs="Times New Roman"/>
                <w:sz w:val="23"/>
                <w:szCs w:val="23"/>
              </w:rPr>
              <w:t>m ve öğretime hazır bulunduruluyor mu?</w:t>
            </w:r>
          </w:p>
        </w:tc>
        <w:tc>
          <w:tcPr>
            <w:tcW w:w="3115" w:type="dxa"/>
          </w:tcPr>
          <w:p w:rsidR="00F46153" w:rsidRPr="00FB1C7D" w:rsidRDefault="00F46153" w:rsidP="00F46153">
            <w:pPr>
              <w:pStyle w:val="ListeParagraf"/>
              <w:ind w:left="0" w:firstLine="708"/>
              <w:rPr>
                <w:rFonts w:ascii="Times New Roman" w:hAnsi="Times New Roman" w:cs="Times New Roman"/>
              </w:rPr>
            </w:pPr>
          </w:p>
        </w:tc>
      </w:tr>
      <w:tr w:rsidR="00F46153" w:rsidRPr="00FB1C7D" w:rsidTr="003345FC">
        <w:tc>
          <w:tcPr>
            <w:tcW w:w="436" w:type="dxa"/>
            <w:vAlign w:val="center"/>
          </w:tcPr>
          <w:p w:rsidR="00F4615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16</w:t>
            </w:r>
          </w:p>
        </w:tc>
        <w:tc>
          <w:tcPr>
            <w:tcW w:w="7649" w:type="dxa"/>
          </w:tcPr>
          <w:p w:rsidR="00F46153" w:rsidRPr="00FB1C7D" w:rsidRDefault="005F2B32"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MEB Destek Hizmetleri Genel Müdürlüğünün 01.08.2013 tarih ve 1975143 sayılı Genelgesine göre taşıma işleri planlanıp uygulanıyor mu? Öğrencilerin güvenli şekilde taşınmaları, sağlık ve beslenme konularında gerekli önlemleri alınıyor mu?</w:t>
            </w:r>
          </w:p>
        </w:tc>
        <w:tc>
          <w:tcPr>
            <w:tcW w:w="3115" w:type="dxa"/>
          </w:tcPr>
          <w:p w:rsidR="00F46153" w:rsidRPr="00FB1C7D" w:rsidRDefault="00F46153" w:rsidP="00F46153">
            <w:pPr>
              <w:pStyle w:val="ListeParagraf"/>
              <w:ind w:left="0" w:firstLine="708"/>
              <w:rPr>
                <w:rFonts w:ascii="Times New Roman" w:hAnsi="Times New Roman" w:cs="Times New Roman"/>
              </w:rPr>
            </w:pPr>
          </w:p>
        </w:tc>
      </w:tr>
      <w:tr w:rsidR="00E46F39" w:rsidRPr="00FB1C7D" w:rsidTr="003345FC">
        <w:tc>
          <w:tcPr>
            <w:tcW w:w="436" w:type="dxa"/>
            <w:vAlign w:val="center"/>
          </w:tcPr>
          <w:p w:rsidR="00E46F39"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17</w:t>
            </w:r>
          </w:p>
        </w:tc>
        <w:tc>
          <w:tcPr>
            <w:tcW w:w="7649" w:type="dxa"/>
          </w:tcPr>
          <w:p w:rsidR="00E46F39" w:rsidRPr="00FB1C7D" w:rsidRDefault="005F2B32"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 xml:space="preserve">Kantinin kurulması, işletilmesi ve denetimle ilgili iş ve işlemleri yönetmeliğe uygun yürütülüyor mu? Kantinde </w:t>
            </w:r>
            <w:proofErr w:type="gramStart"/>
            <w:r w:rsidRPr="00FB1C7D">
              <w:rPr>
                <w:rFonts w:ascii="Times New Roman" w:hAnsi="Times New Roman" w:cs="Times New Roman"/>
                <w:sz w:val="23"/>
                <w:szCs w:val="23"/>
              </w:rPr>
              <w:t>hijyen</w:t>
            </w:r>
            <w:proofErr w:type="gramEnd"/>
            <w:r w:rsidRPr="00FB1C7D">
              <w:rPr>
                <w:rFonts w:ascii="Times New Roman" w:hAnsi="Times New Roman" w:cs="Times New Roman"/>
                <w:sz w:val="23"/>
                <w:szCs w:val="23"/>
              </w:rPr>
              <w:t xml:space="preserve"> kurallarına uyuluyor mu?</w:t>
            </w:r>
          </w:p>
        </w:tc>
        <w:tc>
          <w:tcPr>
            <w:tcW w:w="3115" w:type="dxa"/>
          </w:tcPr>
          <w:p w:rsidR="00E46F39" w:rsidRPr="00FB1C7D" w:rsidRDefault="00E46F39" w:rsidP="00F46153">
            <w:pPr>
              <w:pStyle w:val="ListeParagraf"/>
              <w:ind w:left="0" w:firstLine="708"/>
              <w:rPr>
                <w:rFonts w:ascii="Times New Roman" w:hAnsi="Times New Roman" w:cs="Times New Roman"/>
              </w:rPr>
            </w:pPr>
          </w:p>
        </w:tc>
      </w:tr>
      <w:tr w:rsidR="00E46F39" w:rsidRPr="00FB1C7D" w:rsidTr="003345FC">
        <w:tc>
          <w:tcPr>
            <w:tcW w:w="436" w:type="dxa"/>
            <w:vAlign w:val="center"/>
          </w:tcPr>
          <w:p w:rsidR="00E46F39"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18</w:t>
            </w:r>
          </w:p>
        </w:tc>
        <w:tc>
          <w:tcPr>
            <w:tcW w:w="7649" w:type="dxa"/>
          </w:tcPr>
          <w:p w:rsidR="00E46F39" w:rsidRPr="00FB1C7D" w:rsidRDefault="00115CB6"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Elektrik-Su- tesisatın yıllık bakımları düzenli yaptırılıyor mu?</w:t>
            </w:r>
          </w:p>
        </w:tc>
        <w:tc>
          <w:tcPr>
            <w:tcW w:w="3115" w:type="dxa"/>
          </w:tcPr>
          <w:p w:rsidR="00E46F39" w:rsidRPr="00FB1C7D" w:rsidRDefault="00E46F39" w:rsidP="00F46153">
            <w:pPr>
              <w:pStyle w:val="ListeParagraf"/>
              <w:ind w:left="0" w:firstLine="708"/>
              <w:rPr>
                <w:rFonts w:ascii="Times New Roman" w:hAnsi="Times New Roman" w:cs="Times New Roman"/>
              </w:rPr>
            </w:pPr>
          </w:p>
        </w:tc>
      </w:tr>
      <w:tr w:rsidR="00E46F39" w:rsidRPr="00FB1C7D" w:rsidTr="003345FC">
        <w:tc>
          <w:tcPr>
            <w:tcW w:w="436" w:type="dxa"/>
            <w:vAlign w:val="center"/>
          </w:tcPr>
          <w:p w:rsidR="00E46F39"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19</w:t>
            </w:r>
          </w:p>
        </w:tc>
        <w:tc>
          <w:tcPr>
            <w:tcW w:w="7649" w:type="dxa"/>
          </w:tcPr>
          <w:p w:rsidR="00E46F39" w:rsidRPr="00FB1C7D" w:rsidRDefault="00115CB6"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Acil durumlar için okul yönetiminin kontrolünde ecza dolabı oluşturulmuş mu?</w:t>
            </w:r>
          </w:p>
        </w:tc>
        <w:tc>
          <w:tcPr>
            <w:tcW w:w="3115" w:type="dxa"/>
          </w:tcPr>
          <w:p w:rsidR="00E46F39" w:rsidRPr="00FB1C7D" w:rsidRDefault="00E46F39" w:rsidP="00F46153">
            <w:pPr>
              <w:pStyle w:val="ListeParagraf"/>
              <w:ind w:left="0" w:firstLine="708"/>
              <w:rPr>
                <w:rFonts w:ascii="Times New Roman" w:hAnsi="Times New Roman" w:cs="Times New Roman"/>
              </w:rPr>
            </w:pPr>
          </w:p>
        </w:tc>
      </w:tr>
      <w:tr w:rsidR="00D34043" w:rsidRPr="00FB1C7D" w:rsidTr="003345FC">
        <w:tc>
          <w:tcPr>
            <w:tcW w:w="436" w:type="dxa"/>
            <w:vAlign w:val="center"/>
          </w:tcPr>
          <w:p w:rsidR="00D34043" w:rsidRPr="00FB1C7D" w:rsidRDefault="00FB1C7D" w:rsidP="00FB1C7D">
            <w:pPr>
              <w:pStyle w:val="ListeParagraf"/>
              <w:ind w:left="0"/>
              <w:jc w:val="center"/>
              <w:rPr>
                <w:rFonts w:ascii="Times New Roman" w:hAnsi="Times New Roman" w:cs="Times New Roman"/>
              </w:rPr>
            </w:pPr>
            <w:r w:rsidRPr="00FB1C7D">
              <w:rPr>
                <w:rFonts w:ascii="Times New Roman" w:hAnsi="Times New Roman" w:cs="Times New Roman"/>
              </w:rPr>
              <w:t>20</w:t>
            </w:r>
          </w:p>
        </w:tc>
        <w:tc>
          <w:tcPr>
            <w:tcW w:w="7649" w:type="dxa"/>
          </w:tcPr>
          <w:p w:rsidR="00D34043" w:rsidRPr="00FB1C7D" w:rsidRDefault="00D34043" w:rsidP="00D84D9E">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 xml:space="preserve">Ders kitabı, bilgisayar, </w:t>
            </w:r>
            <w:proofErr w:type="gramStart"/>
            <w:r w:rsidRPr="00FB1C7D">
              <w:rPr>
                <w:rFonts w:ascii="Times New Roman" w:hAnsi="Times New Roman" w:cs="Times New Roman"/>
                <w:sz w:val="23"/>
                <w:szCs w:val="23"/>
              </w:rPr>
              <w:t>modül</w:t>
            </w:r>
            <w:proofErr w:type="gramEnd"/>
            <w:r w:rsidRPr="00FB1C7D">
              <w:rPr>
                <w:rFonts w:ascii="Times New Roman" w:hAnsi="Times New Roman" w:cs="Times New Roman"/>
                <w:sz w:val="23"/>
                <w:szCs w:val="23"/>
              </w:rPr>
              <w:t xml:space="preserve"> kitapları, ücretsiz ders kitabı, kütüphane, atölye ve laboratuvar araç-gereci, makine, cihaz ve tesisatı gibi hususları yeterlilik durumu </w:t>
            </w:r>
          </w:p>
        </w:tc>
        <w:tc>
          <w:tcPr>
            <w:tcW w:w="3115" w:type="dxa"/>
          </w:tcPr>
          <w:p w:rsidR="00D34043" w:rsidRPr="00FB1C7D" w:rsidRDefault="00D34043" w:rsidP="00F46153">
            <w:pPr>
              <w:pStyle w:val="ListeParagraf"/>
              <w:ind w:left="0" w:firstLine="708"/>
              <w:rPr>
                <w:rFonts w:ascii="Times New Roman" w:hAnsi="Times New Roman" w:cs="Times New Roman"/>
              </w:rPr>
            </w:pPr>
          </w:p>
        </w:tc>
      </w:tr>
      <w:tr w:rsidR="00317F06" w:rsidRPr="00FB1C7D" w:rsidTr="003345FC">
        <w:tc>
          <w:tcPr>
            <w:tcW w:w="11200" w:type="dxa"/>
            <w:gridSpan w:val="3"/>
            <w:vAlign w:val="center"/>
          </w:tcPr>
          <w:p w:rsidR="00317F06" w:rsidRPr="00FB1C7D" w:rsidRDefault="001C0E98" w:rsidP="00FB1C7D">
            <w:pPr>
              <w:jc w:val="center"/>
              <w:rPr>
                <w:rFonts w:ascii="Times New Roman" w:hAnsi="Times New Roman" w:cs="Times New Roman"/>
              </w:rPr>
            </w:pPr>
            <w:r w:rsidRPr="00FB1C7D">
              <w:rPr>
                <w:rFonts w:ascii="Times New Roman" w:hAnsi="Times New Roman" w:cs="Times New Roman"/>
                <w:b/>
                <w:bCs/>
                <w:sz w:val="28"/>
                <w:szCs w:val="23"/>
              </w:rPr>
              <w:t>II</w:t>
            </w:r>
            <w:r w:rsidR="00317F06" w:rsidRPr="00FB1C7D">
              <w:rPr>
                <w:rFonts w:ascii="Times New Roman" w:hAnsi="Times New Roman" w:cs="Times New Roman"/>
                <w:b/>
                <w:bCs/>
                <w:sz w:val="23"/>
                <w:szCs w:val="23"/>
              </w:rPr>
              <w:t>-</w:t>
            </w:r>
            <w:r w:rsidR="00317F06" w:rsidRPr="00FB1C7D">
              <w:rPr>
                <w:rFonts w:ascii="Times New Roman" w:hAnsi="Times New Roman" w:cs="Times New Roman"/>
                <w:b/>
                <w:bCs/>
                <w:sz w:val="28"/>
                <w:szCs w:val="23"/>
              </w:rPr>
              <w:t>EĞİTİM</w:t>
            </w:r>
            <w:r w:rsidR="00317F06" w:rsidRPr="00FB1C7D">
              <w:rPr>
                <w:rFonts w:ascii="Times New Roman" w:hAnsi="Times New Roman" w:cs="Times New Roman"/>
                <w:b/>
                <w:bCs/>
                <w:sz w:val="23"/>
                <w:szCs w:val="23"/>
              </w:rPr>
              <w:t xml:space="preserve"> </w:t>
            </w:r>
            <w:r w:rsidR="00317F06" w:rsidRPr="00C25EE8">
              <w:rPr>
                <w:rFonts w:ascii="Times New Roman" w:hAnsi="Times New Roman" w:cs="Times New Roman"/>
                <w:b/>
                <w:bCs/>
                <w:sz w:val="28"/>
                <w:szCs w:val="23"/>
              </w:rPr>
              <w:t>ÖĞRETİM</w:t>
            </w:r>
          </w:p>
        </w:tc>
      </w:tr>
      <w:tr w:rsidR="00D34043" w:rsidRPr="00FB1C7D" w:rsidTr="003345FC">
        <w:tc>
          <w:tcPr>
            <w:tcW w:w="436" w:type="dxa"/>
            <w:vAlign w:val="center"/>
          </w:tcPr>
          <w:p w:rsidR="00D34043" w:rsidRPr="00FB1C7D" w:rsidRDefault="00FB1C7D" w:rsidP="00FB1C7D">
            <w:pPr>
              <w:jc w:val="center"/>
              <w:rPr>
                <w:rFonts w:ascii="Times New Roman" w:hAnsi="Times New Roman" w:cs="Times New Roman"/>
              </w:rPr>
            </w:pPr>
            <w:r w:rsidRPr="00FB1C7D">
              <w:rPr>
                <w:rFonts w:ascii="Times New Roman" w:hAnsi="Times New Roman" w:cs="Times New Roman"/>
              </w:rPr>
              <w:t>1</w:t>
            </w:r>
          </w:p>
        </w:tc>
        <w:tc>
          <w:tcPr>
            <w:tcW w:w="7649" w:type="dxa"/>
          </w:tcPr>
          <w:p w:rsidR="00D34043" w:rsidRPr="00FB1C7D" w:rsidRDefault="00317F06" w:rsidP="00D84D9E">
            <w:pPr>
              <w:jc w:val="both"/>
              <w:rPr>
                <w:rFonts w:ascii="Times New Roman" w:hAnsi="Times New Roman" w:cs="Times New Roman"/>
              </w:rPr>
            </w:pPr>
            <w:r w:rsidRPr="00FB1C7D">
              <w:rPr>
                <w:rFonts w:ascii="Times New Roman" w:hAnsi="Times New Roman" w:cs="Times New Roman"/>
                <w:sz w:val="23"/>
                <w:szCs w:val="23"/>
              </w:rPr>
              <w:t>Sınıf mevcutları oluşturulurken; Fen liseleri, sosyal bilimler liseleri, spor liseleri, güzel sanatlar liseleri ile Anadolu sağlık meslek liselerinde bir şubeye alınacak öğrenci sayısının 30; diğer okullarda ise 34 olmasına, dikkat edilmiş mi?</w:t>
            </w:r>
          </w:p>
        </w:tc>
        <w:tc>
          <w:tcPr>
            <w:tcW w:w="3115" w:type="dxa"/>
          </w:tcPr>
          <w:p w:rsidR="00D34043" w:rsidRPr="00FB1C7D" w:rsidRDefault="00D34043" w:rsidP="009434E8">
            <w:pPr>
              <w:rPr>
                <w:rFonts w:ascii="Times New Roman" w:hAnsi="Times New Roman" w:cs="Times New Roman"/>
              </w:rPr>
            </w:pPr>
          </w:p>
        </w:tc>
      </w:tr>
      <w:tr w:rsidR="00D34043" w:rsidRPr="00FB1C7D" w:rsidTr="003345FC">
        <w:tc>
          <w:tcPr>
            <w:tcW w:w="436" w:type="dxa"/>
            <w:vAlign w:val="center"/>
          </w:tcPr>
          <w:p w:rsidR="00D34043" w:rsidRPr="00FB1C7D" w:rsidRDefault="00FB1C7D" w:rsidP="00FB1C7D">
            <w:pPr>
              <w:jc w:val="center"/>
              <w:rPr>
                <w:rFonts w:ascii="Times New Roman" w:hAnsi="Times New Roman" w:cs="Times New Roman"/>
              </w:rPr>
            </w:pPr>
            <w:r w:rsidRPr="00FB1C7D">
              <w:rPr>
                <w:rFonts w:ascii="Times New Roman" w:hAnsi="Times New Roman" w:cs="Times New Roman"/>
              </w:rPr>
              <w:lastRenderedPageBreak/>
              <w:t>2</w:t>
            </w:r>
          </w:p>
        </w:tc>
        <w:tc>
          <w:tcPr>
            <w:tcW w:w="7649" w:type="dxa"/>
          </w:tcPr>
          <w:p w:rsidR="00D34043" w:rsidRPr="00FB1C7D" w:rsidRDefault="00317F06" w:rsidP="00D84D9E">
            <w:pPr>
              <w:jc w:val="both"/>
              <w:rPr>
                <w:rFonts w:ascii="Times New Roman" w:hAnsi="Times New Roman" w:cs="Times New Roman"/>
              </w:rPr>
            </w:pPr>
            <w:r w:rsidRPr="00FB1C7D">
              <w:rPr>
                <w:rFonts w:ascii="Times New Roman" w:hAnsi="Times New Roman" w:cs="Times New Roman"/>
                <w:sz w:val="23"/>
                <w:szCs w:val="23"/>
              </w:rPr>
              <w:t>Bir ders saati süresi 40 dakika yapılır, dinlenme süresi 5 dakikadan, öğle arası dinlenme süresi ise 45 dakikadan az olmamalıdır, kuralına uyuluyor mu?</w:t>
            </w:r>
          </w:p>
        </w:tc>
        <w:tc>
          <w:tcPr>
            <w:tcW w:w="3115" w:type="dxa"/>
          </w:tcPr>
          <w:p w:rsidR="00D34043" w:rsidRPr="00FB1C7D" w:rsidRDefault="00D34043" w:rsidP="009434E8">
            <w:pPr>
              <w:rPr>
                <w:rFonts w:ascii="Times New Roman" w:hAnsi="Times New Roman" w:cs="Times New Roman"/>
              </w:rPr>
            </w:pPr>
          </w:p>
        </w:tc>
      </w:tr>
      <w:tr w:rsidR="00D34043" w:rsidRPr="00FB1C7D" w:rsidTr="003345FC">
        <w:tc>
          <w:tcPr>
            <w:tcW w:w="436" w:type="dxa"/>
            <w:vAlign w:val="center"/>
          </w:tcPr>
          <w:p w:rsidR="00D34043" w:rsidRPr="00FB1C7D" w:rsidRDefault="00FB1C7D" w:rsidP="00FB1C7D">
            <w:pPr>
              <w:jc w:val="center"/>
              <w:rPr>
                <w:rFonts w:ascii="Times New Roman" w:hAnsi="Times New Roman" w:cs="Times New Roman"/>
              </w:rPr>
            </w:pPr>
            <w:r w:rsidRPr="00FB1C7D">
              <w:rPr>
                <w:rFonts w:ascii="Times New Roman" w:hAnsi="Times New Roman" w:cs="Times New Roman"/>
              </w:rPr>
              <w:t>3</w:t>
            </w:r>
          </w:p>
        </w:tc>
        <w:tc>
          <w:tcPr>
            <w:tcW w:w="7649" w:type="dxa"/>
          </w:tcPr>
          <w:p w:rsidR="00D34043" w:rsidRPr="00FB1C7D" w:rsidRDefault="00317F06" w:rsidP="00D84D9E">
            <w:pPr>
              <w:pStyle w:val="Default"/>
              <w:jc w:val="both"/>
              <w:rPr>
                <w:sz w:val="23"/>
                <w:szCs w:val="23"/>
              </w:rPr>
            </w:pPr>
            <w:r w:rsidRPr="00FB1C7D">
              <w:rPr>
                <w:sz w:val="23"/>
                <w:szCs w:val="23"/>
              </w:rPr>
              <w:t>Haftalık ders programı, okul müdürünün onayına bağlı olarak uygulamaya konulup, ilgililere yazılı olarak imza karşılığı duyurulmuş mu?</w:t>
            </w:r>
          </w:p>
        </w:tc>
        <w:tc>
          <w:tcPr>
            <w:tcW w:w="3115" w:type="dxa"/>
          </w:tcPr>
          <w:p w:rsidR="00D34043" w:rsidRPr="00FB1C7D" w:rsidRDefault="00D34043" w:rsidP="009434E8">
            <w:pPr>
              <w:rPr>
                <w:rFonts w:ascii="Times New Roman" w:hAnsi="Times New Roman" w:cs="Times New Roman"/>
              </w:rPr>
            </w:pPr>
          </w:p>
        </w:tc>
      </w:tr>
      <w:tr w:rsidR="00D34043" w:rsidRPr="00FB1C7D" w:rsidTr="003345FC">
        <w:tc>
          <w:tcPr>
            <w:tcW w:w="436" w:type="dxa"/>
            <w:vAlign w:val="center"/>
          </w:tcPr>
          <w:p w:rsidR="00D34043" w:rsidRPr="00FB1C7D" w:rsidRDefault="00FB1C7D" w:rsidP="00FB1C7D">
            <w:pPr>
              <w:jc w:val="center"/>
              <w:rPr>
                <w:rFonts w:ascii="Times New Roman" w:hAnsi="Times New Roman" w:cs="Times New Roman"/>
              </w:rPr>
            </w:pPr>
            <w:r w:rsidRPr="00FB1C7D">
              <w:rPr>
                <w:rFonts w:ascii="Times New Roman" w:hAnsi="Times New Roman" w:cs="Times New Roman"/>
              </w:rPr>
              <w:t>4</w:t>
            </w:r>
          </w:p>
        </w:tc>
        <w:tc>
          <w:tcPr>
            <w:tcW w:w="7649" w:type="dxa"/>
          </w:tcPr>
          <w:p w:rsidR="00D34043" w:rsidRPr="00FB1C7D" w:rsidRDefault="00C20140" w:rsidP="00D84D9E">
            <w:pPr>
              <w:jc w:val="both"/>
              <w:rPr>
                <w:rFonts w:ascii="Times New Roman" w:hAnsi="Times New Roman" w:cs="Times New Roman"/>
              </w:rPr>
            </w:pPr>
            <w:r>
              <w:rPr>
                <w:rFonts w:ascii="Times New Roman" w:hAnsi="Times New Roman" w:cs="Times New Roman"/>
                <w:sz w:val="23"/>
                <w:szCs w:val="23"/>
              </w:rPr>
              <w:t>P</w:t>
            </w:r>
            <w:r w:rsidR="00317F06" w:rsidRPr="00FB1C7D">
              <w:rPr>
                <w:rFonts w:ascii="Times New Roman" w:hAnsi="Times New Roman" w:cs="Times New Roman"/>
                <w:sz w:val="23"/>
                <w:szCs w:val="23"/>
              </w:rPr>
              <w:t>rogramda; eğitim ortamı, öğretmen durumu, fizikî şartlar gibi pedagojik esaslar göz önünde bulundurulur, derslerin, özelliklerine göre üst üste veya haftanın belirli günlerine dengeli olarak dağıtılır, Bayrak törenleri dikkate alınarak beden eğitimi ve müzik derslerinin haftanın ilk ve son iş gününe konulmasına özen gösterilir,</w:t>
            </w:r>
          </w:p>
        </w:tc>
        <w:tc>
          <w:tcPr>
            <w:tcW w:w="3115" w:type="dxa"/>
          </w:tcPr>
          <w:p w:rsidR="00D34043" w:rsidRPr="00FB1C7D" w:rsidRDefault="00D34043" w:rsidP="009434E8">
            <w:pPr>
              <w:rPr>
                <w:rFonts w:ascii="Times New Roman" w:hAnsi="Times New Roman" w:cs="Times New Roman"/>
              </w:rPr>
            </w:pPr>
          </w:p>
        </w:tc>
      </w:tr>
      <w:tr w:rsidR="00D34043" w:rsidRPr="00FB1C7D" w:rsidTr="003345FC">
        <w:tc>
          <w:tcPr>
            <w:tcW w:w="436" w:type="dxa"/>
            <w:vAlign w:val="center"/>
          </w:tcPr>
          <w:p w:rsidR="00D34043" w:rsidRPr="00FB1C7D" w:rsidRDefault="00FB1C7D" w:rsidP="00FB1C7D">
            <w:pPr>
              <w:jc w:val="center"/>
              <w:rPr>
                <w:rFonts w:ascii="Times New Roman" w:hAnsi="Times New Roman" w:cs="Times New Roman"/>
              </w:rPr>
            </w:pPr>
            <w:r w:rsidRPr="00FB1C7D">
              <w:rPr>
                <w:rFonts w:ascii="Times New Roman" w:hAnsi="Times New Roman" w:cs="Times New Roman"/>
              </w:rPr>
              <w:t>5</w:t>
            </w:r>
          </w:p>
        </w:tc>
        <w:tc>
          <w:tcPr>
            <w:tcW w:w="7649" w:type="dxa"/>
          </w:tcPr>
          <w:p w:rsidR="00D34043" w:rsidRPr="00FB1C7D" w:rsidRDefault="0029240B" w:rsidP="00D84D9E">
            <w:pPr>
              <w:jc w:val="both"/>
              <w:rPr>
                <w:rFonts w:ascii="Times New Roman" w:hAnsi="Times New Roman" w:cs="Times New Roman"/>
              </w:rPr>
            </w:pPr>
            <w:r w:rsidRPr="00FB1C7D">
              <w:rPr>
                <w:rFonts w:ascii="Times New Roman" w:hAnsi="Times New Roman" w:cs="Times New Roman"/>
                <w:sz w:val="23"/>
                <w:szCs w:val="23"/>
              </w:rPr>
              <w:t>Sınav tarihleri “her dönem başında” zümre başkanları kurulunca belirleniyor ve okul müdürünün onayından sonra e-Okul sistemi üzerinden ilan ediliyor mu?</w:t>
            </w:r>
          </w:p>
        </w:tc>
        <w:tc>
          <w:tcPr>
            <w:tcW w:w="3115" w:type="dxa"/>
          </w:tcPr>
          <w:p w:rsidR="00D34043" w:rsidRPr="00FB1C7D" w:rsidRDefault="00D34043" w:rsidP="009434E8">
            <w:pPr>
              <w:rPr>
                <w:rFonts w:ascii="Times New Roman" w:hAnsi="Times New Roman" w:cs="Times New Roman"/>
              </w:rPr>
            </w:pPr>
          </w:p>
        </w:tc>
      </w:tr>
      <w:tr w:rsidR="00D34043" w:rsidRPr="00FB1C7D" w:rsidTr="003345FC">
        <w:tc>
          <w:tcPr>
            <w:tcW w:w="436" w:type="dxa"/>
            <w:vAlign w:val="center"/>
          </w:tcPr>
          <w:p w:rsidR="00D34043" w:rsidRPr="00FB1C7D" w:rsidRDefault="00FB1C7D" w:rsidP="00FB1C7D">
            <w:pPr>
              <w:jc w:val="center"/>
              <w:rPr>
                <w:rFonts w:ascii="Times New Roman" w:hAnsi="Times New Roman" w:cs="Times New Roman"/>
              </w:rPr>
            </w:pPr>
            <w:r w:rsidRPr="00FB1C7D">
              <w:rPr>
                <w:rFonts w:ascii="Times New Roman" w:hAnsi="Times New Roman" w:cs="Times New Roman"/>
              </w:rPr>
              <w:t>6</w:t>
            </w:r>
          </w:p>
        </w:tc>
        <w:tc>
          <w:tcPr>
            <w:tcW w:w="7649" w:type="dxa"/>
          </w:tcPr>
          <w:p w:rsidR="00D34043" w:rsidRPr="00FB1C7D" w:rsidRDefault="0029240B" w:rsidP="00D84D9E">
            <w:pPr>
              <w:jc w:val="both"/>
              <w:rPr>
                <w:rFonts w:ascii="Times New Roman" w:hAnsi="Times New Roman" w:cs="Times New Roman"/>
              </w:rPr>
            </w:pPr>
            <w:r w:rsidRPr="00FB1C7D">
              <w:rPr>
                <w:rFonts w:ascii="Times New Roman" w:hAnsi="Times New Roman" w:cs="Times New Roman"/>
                <w:sz w:val="23"/>
                <w:szCs w:val="23"/>
              </w:rPr>
              <w:t>Onur kurulu her ay en az bir defa toplanıyor ve mevzuatında belirtilen görevleri yerine getiriyor mu?</w:t>
            </w:r>
          </w:p>
        </w:tc>
        <w:tc>
          <w:tcPr>
            <w:tcW w:w="3115" w:type="dxa"/>
          </w:tcPr>
          <w:p w:rsidR="00D34043" w:rsidRPr="00FB1C7D" w:rsidRDefault="00D34043" w:rsidP="009434E8">
            <w:pPr>
              <w:rPr>
                <w:rFonts w:ascii="Times New Roman" w:hAnsi="Times New Roman" w:cs="Times New Roman"/>
              </w:rPr>
            </w:pPr>
          </w:p>
        </w:tc>
      </w:tr>
      <w:tr w:rsidR="0029240B" w:rsidRPr="00FB1C7D" w:rsidTr="003345FC">
        <w:tc>
          <w:tcPr>
            <w:tcW w:w="436" w:type="dxa"/>
            <w:vAlign w:val="center"/>
          </w:tcPr>
          <w:p w:rsidR="0029240B" w:rsidRPr="00FB1C7D" w:rsidRDefault="00FB1C7D" w:rsidP="00FB1C7D">
            <w:pPr>
              <w:jc w:val="center"/>
              <w:rPr>
                <w:rFonts w:ascii="Times New Roman" w:hAnsi="Times New Roman" w:cs="Times New Roman"/>
              </w:rPr>
            </w:pPr>
            <w:r w:rsidRPr="00FB1C7D">
              <w:rPr>
                <w:rFonts w:ascii="Times New Roman" w:hAnsi="Times New Roman" w:cs="Times New Roman"/>
              </w:rPr>
              <w:t>7</w:t>
            </w:r>
          </w:p>
        </w:tc>
        <w:tc>
          <w:tcPr>
            <w:tcW w:w="7649" w:type="dxa"/>
          </w:tcPr>
          <w:p w:rsidR="0029240B" w:rsidRPr="00FB1C7D" w:rsidRDefault="0029240B" w:rsidP="00D84D9E">
            <w:pPr>
              <w:jc w:val="both"/>
              <w:rPr>
                <w:rFonts w:ascii="Times New Roman" w:hAnsi="Times New Roman" w:cs="Times New Roman"/>
              </w:rPr>
            </w:pPr>
            <w:r w:rsidRPr="00FB1C7D">
              <w:rPr>
                <w:rFonts w:ascii="Times New Roman" w:hAnsi="Times New Roman" w:cs="Times New Roman"/>
                <w:sz w:val="23"/>
                <w:szCs w:val="23"/>
              </w:rPr>
              <w:t xml:space="preserve">Okulda; </w:t>
            </w:r>
            <w:r w:rsidR="00720325" w:rsidRPr="00FB1C7D">
              <w:rPr>
                <w:rFonts w:ascii="Times New Roman" w:hAnsi="Times New Roman" w:cs="Times New Roman"/>
                <w:sz w:val="23"/>
                <w:szCs w:val="23"/>
              </w:rPr>
              <w:t>Öğretmenler Kurulu</w:t>
            </w:r>
            <w:r w:rsidRPr="00FB1C7D">
              <w:rPr>
                <w:rFonts w:ascii="Times New Roman" w:hAnsi="Times New Roman" w:cs="Times New Roman"/>
                <w:sz w:val="23"/>
                <w:szCs w:val="23"/>
              </w:rPr>
              <w:t>,  Sınıf veya şube öğretmenler kurulu, Zümre öğretmenler kurulu, Okul zümre başkanları kurulu,</w:t>
            </w:r>
            <w:r w:rsidR="00720325" w:rsidRPr="00FB1C7D">
              <w:rPr>
                <w:rFonts w:ascii="Times New Roman" w:hAnsi="Times New Roman" w:cs="Times New Roman"/>
                <w:sz w:val="23"/>
                <w:szCs w:val="23"/>
              </w:rPr>
              <w:t xml:space="preserve"> </w:t>
            </w:r>
            <w:r w:rsidRPr="00FB1C7D">
              <w:rPr>
                <w:rFonts w:ascii="Times New Roman" w:hAnsi="Times New Roman" w:cs="Times New Roman"/>
                <w:sz w:val="23"/>
                <w:szCs w:val="23"/>
              </w:rPr>
              <w:t xml:space="preserve"> Okul öğrenci meclisi,</w:t>
            </w:r>
            <w:r w:rsidR="00720325" w:rsidRPr="00FB1C7D">
              <w:rPr>
                <w:rFonts w:ascii="Times New Roman" w:hAnsi="Times New Roman" w:cs="Times New Roman"/>
                <w:sz w:val="23"/>
                <w:szCs w:val="23"/>
              </w:rPr>
              <w:t xml:space="preserve"> </w:t>
            </w:r>
            <w:r w:rsidRPr="00FB1C7D">
              <w:rPr>
                <w:rFonts w:ascii="Times New Roman" w:hAnsi="Times New Roman" w:cs="Times New Roman"/>
                <w:sz w:val="23"/>
                <w:szCs w:val="23"/>
              </w:rPr>
              <w:t>Okul öğrenci ödül ve disiplin kurulu,</w:t>
            </w:r>
            <w:r w:rsidR="00720325" w:rsidRPr="00FB1C7D">
              <w:rPr>
                <w:rFonts w:ascii="Times New Roman" w:hAnsi="Times New Roman" w:cs="Times New Roman"/>
                <w:sz w:val="23"/>
                <w:szCs w:val="23"/>
              </w:rPr>
              <w:t xml:space="preserve"> </w:t>
            </w:r>
            <w:r w:rsidRPr="00FB1C7D">
              <w:rPr>
                <w:rFonts w:ascii="Times New Roman" w:hAnsi="Times New Roman" w:cs="Times New Roman"/>
                <w:sz w:val="23"/>
                <w:szCs w:val="23"/>
              </w:rPr>
              <w:t xml:space="preserve"> Onur </w:t>
            </w:r>
            <w:r w:rsidR="00720325" w:rsidRPr="00FB1C7D">
              <w:rPr>
                <w:rFonts w:ascii="Times New Roman" w:hAnsi="Times New Roman" w:cs="Times New Roman"/>
                <w:sz w:val="23"/>
                <w:szCs w:val="23"/>
              </w:rPr>
              <w:t>kurulu ve</w:t>
            </w:r>
            <w:r w:rsidRPr="00FB1C7D">
              <w:rPr>
                <w:rFonts w:ascii="Times New Roman" w:hAnsi="Times New Roman" w:cs="Times New Roman"/>
                <w:sz w:val="23"/>
                <w:szCs w:val="23"/>
              </w:rPr>
              <w:t xml:space="preserve"> Sosyal etkinlikler kurulu</w:t>
            </w:r>
            <w:r w:rsidR="00720325" w:rsidRPr="00FB1C7D">
              <w:rPr>
                <w:rFonts w:ascii="Times New Roman" w:hAnsi="Times New Roman" w:cs="Times New Roman"/>
                <w:sz w:val="23"/>
                <w:szCs w:val="23"/>
              </w:rPr>
              <w:t xml:space="preserve"> oluşturulmuş mu?</w:t>
            </w:r>
          </w:p>
        </w:tc>
        <w:tc>
          <w:tcPr>
            <w:tcW w:w="3115" w:type="dxa"/>
          </w:tcPr>
          <w:p w:rsidR="0029240B" w:rsidRPr="00FB1C7D" w:rsidRDefault="0029240B" w:rsidP="009434E8">
            <w:pPr>
              <w:rPr>
                <w:rFonts w:ascii="Times New Roman" w:hAnsi="Times New Roman" w:cs="Times New Roman"/>
              </w:rPr>
            </w:pPr>
          </w:p>
        </w:tc>
      </w:tr>
      <w:tr w:rsidR="0029240B" w:rsidRPr="00FB1C7D" w:rsidTr="003345FC">
        <w:tc>
          <w:tcPr>
            <w:tcW w:w="436" w:type="dxa"/>
            <w:vAlign w:val="center"/>
          </w:tcPr>
          <w:p w:rsidR="0029240B" w:rsidRPr="00FB1C7D" w:rsidRDefault="00FB1C7D" w:rsidP="00FB1C7D">
            <w:pPr>
              <w:jc w:val="center"/>
              <w:rPr>
                <w:rFonts w:ascii="Times New Roman" w:hAnsi="Times New Roman" w:cs="Times New Roman"/>
              </w:rPr>
            </w:pPr>
            <w:r w:rsidRPr="00FB1C7D">
              <w:rPr>
                <w:rFonts w:ascii="Times New Roman" w:hAnsi="Times New Roman" w:cs="Times New Roman"/>
              </w:rPr>
              <w:t>8</w:t>
            </w:r>
          </w:p>
        </w:tc>
        <w:tc>
          <w:tcPr>
            <w:tcW w:w="7649" w:type="dxa"/>
          </w:tcPr>
          <w:p w:rsidR="0029240B" w:rsidRPr="00FB1C7D" w:rsidRDefault="00D72E55" w:rsidP="00D84D9E">
            <w:pPr>
              <w:jc w:val="both"/>
              <w:rPr>
                <w:rFonts w:ascii="Times New Roman" w:hAnsi="Times New Roman" w:cs="Times New Roman"/>
              </w:rPr>
            </w:pPr>
            <w:r w:rsidRPr="00FB1C7D">
              <w:rPr>
                <w:rFonts w:ascii="Times New Roman" w:hAnsi="Times New Roman" w:cs="Times New Roman"/>
                <w:sz w:val="23"/>
                <w:szCs w:val="23"/>
              </w:rPr>
              <w:t>Rehberlik ve psikolojik danışma servisi oluşturulmuş mu?</w:t>
            </w:r>
          </w:p>
        </w:tc>
        <w:tc>
          <w:tcPr>
            <w:tcW w:w="3115" w:type="dxa"/>
          </w:tcPr>
          <w:p w:rsidR="0029240B" w:rsidRPr="00FB1C7D" w:rsidRDefault="0029240B" w:rsidP="009434E8">
            <w:pPr>
              <w:rPr>
                <w:rFonts w:ascii="Times New Roman" w:hAnsi="Times New Roman" w:cs="Times New Roman"/>
              </w:rPr>
            </w:pPr>
          </w:p>
        </w:tc>
      </w:tr>
      <w:tr w:rsidR="0029240B" w:rsidRPr="00FB1C7D" w:rsidTr="003345FC">
        <w:tc>
          <w:tcPr>
            <w:tcW w:w="436" w:type="dxa"/>
            <w:vAlign w:val="center"/>
          </w:tcPr>
          <w:p w:rsidR="0029240B" w:rsidRPr="00FB1C7D" w:rsidRDefault="00FB1C7D" w:rsidP="00FB1C7D">
            <w:pPr>
              <w:jc w:val="center"/>
              <w:rPr>
                <w:rFonts w:ascii="Times New Roman" w:hAnsi="Times New Roman" w:cs="Times New Roman"/>
              </w:rPr>
            </w:pPr>
            <w:r w:rsidRPr="00FB1C7D">
              <w:rPr>
                <w:rFonts w:ascii="Times New Roman" w:hAnsi="Times New Roman" w:cs="Times New Roman"/>
              </w:rPr>
              <w:t>9</w:t>
            </w:r>
          </w:p>
        </w:tc>
        <w:tc>
          <w:tcPr>
            <w:tcW w:w="7649" w:type="dxa"/>
          </w:tcPr>
          <w:p w:rsidR="0029240B" w:rsidRPr="00FB1C7D" w:rsidRDefault="00D72E55" w:rsidP="00D84D9E">
            <w:pPr>
              <w:jc w:val="both"/>
              <w:rPr>
                <w:rFonts w:ascii="Times New Roman" w:hAnsi="Times New Roman" w:cs="Times New Roman"/>
              </w:rPr>
            </w:pPr>
            <w:r w:rsidRPr="00FB1C7D">
              <w:rPr>
                <w:rFonts w:ascii="Times New Roman" w:hAnsi="Times New Roman" w:cs="Times New Roman"/>
                <w:sz w:val="23"/>
                <w:szCs w:val="23"/>
              </w:rPr>
              <w:t>Bireysel ve grup danışma çalışmaları yapılıyor mu?</w:t>
            </w:r>
          </w:p>
        </w:tc>
        <w:tc>
          <w:tcPr>
            <w:tcW w:w="3115" w:type="dxa"/>
          </w:tcPr>
          <w:p w:rsidR="0029240B" w:rsidRPr="00FB1C7D" w:rsidRDefault="0029240B" w:rsidP="009434E8">
            <w:pPr>
              <w:rPr>
                <w:rFonts w:ascii="Times New Roman" w:hAnsi="Times New Roman" w:cs="Times New Roman"/>
              </w:rPr>
            </w:pPr>
          </w:p>
        </w:tc>
      </w:tr>
      <w:tr w:rsidR="0029240B" w:rsidRPr="00FB1C7D" w:rsidTr="003345FC">
        <w:tc>
          <w:tcPr>
            <w:tcW w:w="436" w:type="dxa"/>
            <w:vAlign w:val="center"/>
          </w:tcPr>
          <w:p w:rsidR="0029240B" w:rsidRPr="00FB1C7D" w:rsidRDefault="00FB1C7D" w:rsidP="00FB1C7D">
            <w:pPr>
              <w:jc w:val="center"/>
              <w:rPr>
                <w:rFonts w:ascii="Times New Roman" w:hAnsi="Times New Roman" w:cs="Times New Roman"/>
              </w:rPr>
            </w:pPr>
            <w:r w:rsidRPr="00FB1C7D">
              <w:rPr>
                <w:rFonts w:ascii="Times New Roman" w:hAnsi="Times New Roman" w:cs="Times New Roman"/>
              </w:rPr>
              <w:t>10</w:t>
            </w:r>
          </w:p>
        </w:tc>
        <w:tc>
          <w:tcPr>
            <w:tcW w:w="7649" w:type="dxa"/>
          </w:tcPr>
          <w:p w:rsidR="0029240B" w:rsidRPr="00FB1C7D" w:rsidRDefault="00D72E55" w:rsidP="00D84D9E">
            <w:pPr>
              <w:jc w:val="both"/>
              <w:rPr>
                <w:rFonts w:ascii="Times New Roman" w:hAnsi="Times New Roman" w:cs="Times New Roman"/>
              </w:rPr>
            </w:pPr>
            <w:r w:rsidRPr="00FB1C7D">
              <w:rPr>
                <w:rFonts w:ascii="Times New Roman" w:hAnsi="Times New Roman" w:cs="Times New Roman"/>
                <w:sz w:val="23"/>
                <w:szCs w:val="23"/>
              </w:rPr>
              <w:t>Öğrenci disiplin olayları ile ilgili yapılan çalışmalar,</w:t>
            </w:r>
          </w:p>
        </w:tc>
        <w:tc>
          <w:tcPr>
            <w:tcW w:w="3115" w:type="dxa"/>
          </w:tcPr>
          <w:p w:rsidR="0029240B" w:rsidRPr="00FB1C7D" w:rsidRDefault="0029240B" w:rsidP="009434E8">
            <w:pPr>
              <w:rPr>
                <w:rFonts w:ascii="Times New Roman" w:hAnsi="Times New Roman" w:cs="Times New Roman"/>
              </w:rPr>
            </w:pPr>
          </w:p>
        </w:tc>
      </w:tr>
      <w:tr w:rsidR="00D72E55" w:rsidRPr="00FB1C7D" w:rsidTr="003345FC">
        <w:tc>
          <w:tcPr>
            <w:tcW w:w="436" w:type="dxa"/>
            <w:vAlign w:val="center"/>
          </w:tcPr>
          <w:p w:rsidR="00D72E55" w:rsidRPr="00FB1C7D" w:rsidRDefault="00FB1C7D" w:rsidP="00FB1C7D">
            <w:pPr>
              <w:jc w:val="center"/>
              <w:rPr>
                <w:rFonts w:ascii="Times New Roman" w:hAnsi="Times New Roman" w:cs="Times New Roman"/>
              </w:rPr>
            </w:pPr>
            <w:r w:rsidRPr="00FB1C7D">
              <w:rPr>
                <w:rFonts w:ascii="Times New Roman" w:hAnsi="Times New Roman" w:cs="Times New Roman"/>
              </w:rPr>
              <w:t>11</w:t>
            </w:r>
          </w:p>
        </w:tc>
        <w:tc>
          <w:tcPr>
            <w:tcW w:w="7649" w:type="dxa"/>
          </w:tcPr>
          <w:p w:rsidR="00D72E55" w:rsidRPr="00FB1C7D" w:rsidRDefault="00876DA1" w:rsidP="00D84D9E">
            <w:pPr>
              <w:jc w:val="both"/>
              <w:rPr>
                <w:rFonts w:ascii="Times New Roman" w:hAnsi="Times New Roman" w:cs="Times New Roman"/>
              </w:rPr>
            </w:pPr>
            <w:r w:rsidRPr="00FB1C7D">
              <w:rPr>
                <w:rFonts w:ascii="Times New Roman" w:hAnsi="Times New Roman" w:cs="Times New Roman"/>
                <w:sz w:val="23"/>
                <w:szCs w:val="23"/>
              </w:rPr>
              <w:t xml:space="preserve">Sosyal ve kültürel etkinliklerle ilgili yapılan çalışmalar </w:t>
            </w:r>
          </w:p>
        </w:tc>
        <w:tc>
          <w:tcPr>
            <w:tcW w:w="3115" w:type="dxa"/>
          </w:tcPr>
          <w:p w:rsidR="00D72E55" w:rsidRPr="00FB1C7D" w:rsidRDefault="00D72E55" w:rsidP="009434E8">
            <w:pPr>
              <w:rPr>
                <w:rFonts w:ascii="Times New Roman" w:hAnsi="Times New Roman" w:cs="Times New Roman"/>
              </w:rPr>
            </w:pPr>
          </w:p>
        </w:tc>
      </w:tr>
      <w:tr w:rsidR="00D72E55" w:rsidRPr="00FB1C7D" w:rsidTr="003345FC">
        <w:tc>
          <w:tcPr>
            <w:tcW w:w="436" w:type="dxa"/>
            <w:vAlign w:val="center"/>
          </w:tcPr>
          <w:p w:rsidR="00D72E55" w:rsidRPr="00FB1C7D" w:rsidRDefault="00FB1C7D" w:rsidP="00FB1C7D">
            <w:pPr>
              <w:jc w:val="center"/>
              <w:rPr>
                <w:rFonts w:ascii="Times New Roman" w:hAnsi="Times New Roman" w:cs="Times New Roman"/>
              </w:rPr>
            </w:pPr>
            <w:r w:rsidRPr="00FB1C7D">
              <w:rPr>
                <w:rFonts w:ascii="Times New Roman" w:hAnsi="Times New Roman" w:cs="Times New Roman"/>
              </w:rPr>
              <w:t>12</w:t>
            </w:r>
          </w:p>
        </w:tc>
        <w:tc>
          <w:tcPr>
            <w:tcW w:w="7649" w:type="dxa"/>
          </w:tcPr>
          <w:p w:rsidR="00D72E55" w:rsidRPr="00FB1C7D" w:rsidRDefault="00876DA1" w:rsidP="00D84D9E">
            <w:pPr>
              <w:jc w:val="both"/>
              <w:rPr>
                <w:rFonts w:ascii="Times New Roman" w:hAnsi="Times New Roman" w:cs="Times New Roman"/>
              </w:rPr>
            </w:pPr>
            <w:r w:rsidRPr="00FB1C7D">
              <w:rPr>
                <w:rFonts w:ascii="Times New Roman" w:hAnsi="Times New Roman" w:cs="Times New Roman"/>
                <w:b/>
                <w:bCs/>
                <w:sz w:val="23"/>
                <w:szCs w:val="23"/>
              </w:rPr>
              <w:t>Mesleki ve Teknik Ortaöğretim Okullarında;</w:t>
            </w:r>
          </w:p>
        </w:tc>
        <w:tc>
          <w:tcPr>
            <w:tcW w:w="3115" w:type="dxa"/>
          </w:tcPr>
          <w:p w:rsidR="00D72E55" w:rsidRPr="00FB1C7D" w:rsidRDefault="00D72E55" w:rsidP="009434E8">
            <w:pPr>
              <w:rPr>
                <w:rFonts w:ascii="Times New Roman" w:hAnsi="Times New Roman" w:cs="Times New Roman"/>
              </w:rPr>
            </w:pPr>
          </w:p>
        </w:tc>
      </w:tr>
      <w:tr w:rsidR="00876DA1" w:rsidRPr="00FB1C7D" w:rsidTr="003345FC">
        <w:tc>
          <w:tcPr>
            <w:tcW w:w="436" w:type="dxa"/>
            <w:vAlign w:val="center"/>
          </w:tcPr>
          <w:p w:rsidR="00876DA1" w:rsidRPr="00FB1C7D" w:rsidRDefault="00FB1C7D" w:rsidP="00FB1C7D">
            <w:pPr>
              <w:jc w:val="center"/>
              <w:rPr>
                <w:rFonts w:ascii="Times New Roman" w:hAnsi="Times New Roman" w:cs="Times New Roman"/>
              </w:rPr>
            </w:pPr>
            <w:proofErr w:type="gramStart"/>
            <w:r w:rsidRPr="00FB1C7D">
              <w:rPr>
                <w:rFonts w:ascii="Times New Roman" w:hAnsi="Times New Roman" w:cs="Times New Roman"/>
              </w:rPr>
              <w:t>a</w:t>
            </w:r>
            <w:proofErr w:type="gramEnd"/>
          </w:p>
        </w:tc>
        <w:tc>
          <w:tcPr>
            <w:tcW w:w="7649" w:type="dxa"/>
          </w:tcPr>
          <w:p w:rsidR="00876DA1" w:rsidRPr="00FB1C7D" w:rsidRDefault="00876DA1" w:rsidP="00D84D9E">
            <w:pPr>
              <w:jc w:val="both"/>
              <w:rPr>
                <w:rFonts w:ascii="Times New Roman" w:hAnsi="Times New Roman" w:cs="Times New Roman"/>
              </w:rPr>
            </w:pPr>
            <w:r w:rsidRPr="00FB1C7D">
              <w:rPr>
                <w:rFonts w:ascii="Times New Roman" w:hAnsi="Times New Roman" w:cs="Times New Roman"/>
              </w:rPr>
              <w:t>Derslerde modüler pro</w:t>
            </w:r>
            <w:r w:rsidR="009D777B" w:rsidRPr="00FB1C7D">
              <w:rPr>
                <w:rFonts w:ascii="Times New Roman" w:hAnsi="Times New Roman" w:cs="Times New Roman"/>
              </w:rPr>
              <w:t xml:space="preserve">gramın uygulanma durumu </w:t>
            </w:r>
          </w:p>
        </w:tc>
        <w:tc>
          <w:tcPr>
            <w:tcW w:w="3115" w:type="dxa"/>
          </w:tcPr>
          <w:p w:rsidR="00876DA1" w:rsidRPr="00FB1C7D" w:rsidRDefault="00876DA1" w:rsidP="009434E8">
            <w:pPr>
              <w:rPr>
                <w:rFonts w:ascii="Times New Roman" w:hAnsi="Times New Roman" w:cs="Times New Roman"/>
              </w:rPr>
            </w:pPr>
          </w:p>
        </w:tc>
      </w:tr>
      <w:tr w:rsidR="00876DA1" w:rsidRPr="00FB1C7D" w:rsidTr="003345FC">
        <w:tc>
          <w:tcPr>
            <w:tcW w:w="436" w:type="dxa"/>
            <w:vAlign w:val="center"/>
          </w:tcPr>
          <w:p w:rsidR="00876DA1" w:rsidRPr="00FB1C7D" w:rsidRDefault="00FB1C7D" w:rsidP="00FB1C7D">
            <w:pPr>
              <w:jc w:val="center"/>
              <w:rPr>
                <w:rFonts w:ascii="Times New Roman" w:hAnsi="Times New Roman" w:cs="Times New Roman"/>
              </w:rPr>
            </w:pPr>
            <w:proofErr w:type="gramStart"/>
            <w:r w:rsidRPr="00FB1C7D">
              <w:rPr>
                <w:rFonts w:ascii="Times New Roman" w:hAnsi="Times New Roman" w:cs="Times New Roman"/>
              </w:rPr>
              <w:t>b</w:t>
            </w:r>
            <w:proofErr w:type="gramEnd"/>
          </w:p>
        </w:tc>
        <w:tc>
          <w:tcPr>
            <w:tcW w:w="7649" w:type="dxa"/>
          </w:tcPr>
          <w:p w:rsidR="00876DA1" w:rsidRPr="00FB1C7D" w:rsidRDefault="00876DA1" w:rsidP="00D84D9E">
            <w:pPr>
              <w:jc w:val="both"/>
              <w:rPr>
                <w:rFonts w:ascii="Times New Roman" w:hAnsi="Times New Roman" w:cs="Times New Roman"/>
              </w:rPr>
            </w:pPr>
            <w:r w:rsidRPr="00FB1C7D">
              <w:rPr>
                <w:rFonts w:ascii="Times New Roman" w:hAnsi="Times New Roman" w:cs="Times New Roman"/>
              </w:rPr>
              <w:t xml:space="preserve">Alan/dal dersleri ve </w:t>
            </w:r>
            <w:proofErr w:type="gramStart"/>
            <w:r w:rsidRPr="00FB1C7D">
              <w:rPr>
                <w:rFonts w:ascii="Times New Roman" w:hAnsi="Times New Roman" w:cs="Times New Roman"/>
              </w:rPr>
              <w:t>modü</w:t>
            </w:r>
            <w:r w:rsidR="009D777B" w:rsidRPr="00FB1C7D">
              <w:rPr>
                <w:rFonts w:ascii="Times New Roman" w:hAnsi="Times New Roman" w:cs="Times New Roman"/>
              </w:rPr>
              <w:t>llerinin</w:t>
            </w:r>
            <w:proofErr w:type="gramEnd"/>
            <w:r w:rsidR="009D777B" w:rsidRPr="00FB1C7D">
              <w:rPr>
                <w:rFonts w:ascii="Times New Roman" w:hAnsi="Times New Roman" w:cs="Times New Roman"/>
              </w:rPr>
              <w:t xml:space="preserve"> belirlenmesine usulüne uygun mu?</w:t>
            </w:r>
          </w:p>
        </w:tc>
        <w:tc>
          <w:tcPr>
            <w:tcW w:w="3115" w:type="dxa"/>
          </w:tcPr>
          <w:p w:rsidR="00876DA1" w:rsidRPr="00FB1C7D" w:rsidRDefault="00876DA1" w:rsidP="009434E8">
            <w:pPr>
              <w:rPr>
                <w:rFonts w:ascii="Times New Roman" w:hAnsi="Times New Roman" w:cs="Times New Roman"/>
              </w:rPr>
            </w:pPr>
          </w:p>
        </w:tc>
      </w:tr>
      <w:tr w:rsidR="00876DA1" w:rsidRPr="00FB1C7D" w:rsidTr="003345FC">
        <w:tc>
          <w:tcPr>
            <w:tcW w:w="436" w:type="dxa"/>
            <w:vAlign w:val="center"/>
          </w:tcPr>
          <w:p w:rsidR="00876DA1" w:rsidRPr="00FB1C7D" w:rsidRDefault="00FB1C7D" w:rsidP="00FB1C7D">
            <w:pPr>
              <w:jc w:val="center"/>
              <w:rPr>
                <w:rFonts w:ascii="Times New Roman" w:hAnsi="Times New Roman" w:cs="Times New Roman"/>
              </w:rPr>
            </w:pPr>
            <w:proofErr w:type="gramStart"/>
            <w:r w:rsidRPr="00FB1C7D">
              <w:rPr>
                <w:rFonts w:ascii="Times New Roman" w:hAnsi="Times New Roman" w:cs="Times New Roman"/>
              </w:rPr>
              <w:t>c</w:t>
            </w:r>
            <w:proofErr w:type="gramEnd"/>
          </w:p>
        </w:tc>
        <w:tc>
          <w:tcPr>
            <w:tcW w:w="7649" w:type="dxa"/>
          </w:tcPr>
          <w:p w:rsidR="00876DA1" w:rsidRPr="00FB1C7D" w:rsidRDefault="00876DA1" w:rsidP="00D84D9E">
            <w:pPr>
              <w:jc w:val="both"/>
              <w:rPr>
                <w:rFonts w:ascii="Times New Roman" w:hAnsi="Times New Roman" w:cs="Times New Roman"/>
              </w:rPr>
            </w:pPr>
            <w:r w:rsidRPr="00FB1C7D">
              <w:rPr>
                <w:rFonts w:ascii="Times New Roman" w:hAnsi="Times New Roman" w:cs="Times New Roman"/>
              </w:rPr>
              <w:t>Meslekî ve teknik eğitim alanındaki yeni gelişmeler izleniyor mu?</w:t>
            </w:r>
          </w:p>
        </w:tc>
        <w:tc>
          <w:tcPr>
            <w:tcW w:w="3115" w:type="dxa"/>
          </w:tcPr>
          <w:p w:rsidR="00876DA1" w:rsidRPr="00FB1C7D" w:rsidRDefault="00876DA1" w:rsidP="009434E8">
            <w:pPr>
              <w:rPr>
                <w:rFonts w:ascii="Times New Roman" w:hAnsi="Times New Roman" w:cs="Times New Roman"/>
              </w:rPr>
            </w:pPr>
          </w:p>
        </w:tc>
      </w:tr>
      <w:tr w:rsidR="00876DA1" w:rsidRPr="00FB1C7D" w:rsidTr="003345FC">
        <w:tc>
          <w:tcPr>
            <w:tcW w:w="436" w:type="dxa"/>
            <w:vAlign w:val="center"/>
          </w:tcPr>
          <w:p w:rsidR="00876DA1" w:rsidRPr="00FB1C7D" w:rsidRDefault="00FB1C7D" w:rsidP="00FB1C7D">
            <w:pPr>
              <w:jc w:val="center"/>
              <w:rPr>
                <w:rFonts w:ascii="Times New Roman" w:hAnsi="Times New Roman" w:cs="Times New Roman"/>
              </w:rPr>
            </w:pPr>
            <w:proofErr w:type="gramStart"/>
            <w:r w:rsidRPr="00FB1C7D">
              <w:rPr>
                <w:rFonts w:ascii="Times New Roman" w:hAnsi="Times New Roman" w:cs="Times New Roman"/>
              </w:rPr>
              <w:t>d</w:t>
            </w:r>
            <w:proofErr w:type="gramEnd"/>
          </w:p>
        </w:tc>
        <w:tc>
          <w:tcPr>
            <w:tcW w:w="7649" w:type="dxa"/>
          </w:tcPr>
          <w:p w:rsidR="00876DA1" w:rsidRPr="00FB1C7D" w:rsidRDefault="00876DA1" w:rsidP="00D84D9E">
            <w:pPr>
              <w:jc w:val="both"/>
              <w:rPr>
                <w:rFonts w:ascii="Times New Roman" w:hAnsi="Times New Roman" w:cs="Times New Roman"/>
              </w:rPr>
            </w:pPr>
            <w:r w:rsidRPr="00FB1C7D">
              <w:rPr>
                <w:rFonts w:ascii="Times New Roman" w:hAnsi="Times New Roman" w:cs="Times New Roman"/>
              </w:rPr>
              <w:t>Koordinatör öğretmen görevlendirilmesi , (OÖKY Md: 88.89), uygun mu?</w:t>
            </w:r>
          </w:p>
        </w:tc>
        <w:tc>
          <w:tcPr>
            <w:tcW w:w="3115" w:type="dxa"/>
          </w:tcPr>
          <w:p w:rsidR="00876DA1" w:rsidRPr="00FB1C7D" w:rsidRDefault="00876DA1" w:rsidP="009434E8">
            <w:pPr>
              <w:rPr>
                <w:rFonts w:ascii="Times New Roman" w:hAnsi="Times New Roman" w:cs="Times New Roman"/>
              </w:rPr>
            </w:pPr>
          </w:p>
        </w:tc>
      </w:tr>
      <w:tr w:rsidR="00876DA1" w:rsidRPr="00FB1C7D" w:rsidTr="003345FC">
        <w:tc>
          <w:tcPr>
            <w:tcW w:w="436" w:type="dxa"/>
            <w:vAlign w:val="center"/>
          </w:tcPr>
          <w:p w:rsidR="00876DA1" w:rsidRPr="00FB1C7D" w:rsidRDefault="00FB1C7D" w:rsidP="00FB1C7D">
            <w:pPr>
              <w:jc w:val="center"/>
              <w:rPr>
                <w:rFonts w:ascii="Times New Roman" w:hAnsi="Times New Roman" w:cs="Times New Roman"/>
              </w:rPr>
            </w:pPr>
            <w:proofErr w:type="gramStart"/>
            <w:r w:rsidRPr="00FB1C7D">
              <w:rPr>
                <w:rFonts w:ascii="Times New Roman" w:hAnsi="Times New Roman" w:cs="Times New Roman"/>
              </w:rPr>
              <w:t>e</w:t>
            </w:r>
            <w:proofErr w:type="gramEnd"/>
          </w:p>
        </w:tc>
        <w:tc>
          <w:tcPr>
            <w:tcW w:w="7649" w:type="dxa"/>
          </w:tcPr>
          <w:p w:rsidR="00876DA1" w:rsidRPr="00FB1C7D" w:rsidRDefault="00876DA1" w:rsidP="00D84D9E">
            <w:pPr>
              <w:jc w:val="both"/>
              <w:rPr>
                <w:rFonts w:ascii="Times New Roman" w:hAnsi="Times New Roman" w:cs="Times New Roman"/>
              </w:rPr>
            </w:pPr>
            <w:r w:rsidRPr="00FB1C7D">
              <w:rPr>
                <w:rFonts w:ascii="Times New Roman" w:hAnsi="Times New Roman" w:cs="Times New Roman"/>
              </w:rPr>
              <w:t>Tam gün tam yıl eğitimi kapsamında yürütülen faaliyetler incelenir (telafi eğitimi, mesleki açık öğretim lisesi programlarında yüz yüze eğitim uygulamaları, yaygın mesleki ve teknik eğitim kursları, çıraklık, kalfalık ve ustalık eğitimi gibi</w:t>
            </w:r>
            <w:proofErr w:type="gramStart"/>
            <w:r w:rsidRPr="00FB1C7D">
              <w:rPr>
                <w:rFonts w:ascii="Times New Roman" w:hAnsi="Times New Roman" w:cs="Times New Roman"/>
              </w:rPr>
              <w:t>..</w:t>
            </w:r>
            <w:proofErr w:type="gramEnd"/>
            <w:r w:rsidRPr="00FB1C7D">
              <w:rPr>
                <w:rFonts w:ascii="Times New Roman" w:hAnsi="Times New Roman" w:cs="Times New Roman"/>
              </w:rPr>
              <w:t>) (OÖKY;154…156)</w:t>
            </w:r>
          </w:p>
        </w:tc>
        <w:tc>
          <w:tcPr>
            <w:tcW w:w="3115" w:type="dxa"/>
          </w:tcPr>
          <w:p w:rsidR="00876DA1" w:rsidRPr="00FB1C7D" w:rsidRDefault="00876DA1" w:rsidP="009434E8">
            <w:pPr>
              <w:rPr>
                <w:rFonts w:ascii="Times New Roman" w:hAnsi="Times New Roman" w:cs="Times New Roman"/>
              </w:rPr>
            </w:pPr>
          </w:p>
        </w:tc>
      </w:tr>
      <w:tr w:rsidR="00876DA1" w:rsidRPr="00FB1C7D" w:rsidTr="003345FC">
        <w:tc>
          <w:tcPr>
            <w:tcW w:w="436" w:type="dxa"/>
            <w:vAlign w:val="center"/>
          </w:tcPr>
          <w:p w:rsidR="00876DA1" w:rsidRPr="00FB1C7D" w:rsidRDefault="00FB1C7D" w:rsidP="00FB1C7D">
            <w:pPr>
              <w:jc w:val="center"/>
              <w:rPr>
                <w:rFonts w:ascii="Times New Roman" w:hAnsi="Times New Roman" w:cs="Times New Roman"/>
              </w:rPr>
            </w:pPr>
            <w:proofErr w:type="gramStart"/>
            <w:r w:rsidRPr="00FB1C7D">
              <w:rPr>
                <w:rFonts w:ascii="Times New Roman" w:hAnsi="Times New Roman" w:cs="Times New Roman"/>
              </w:rPr>
              <w:t>f</w:t>
            </w:r>
            <w:proofErr w:type="gramEnd"/>
          </w:p>
        </w:tc>
        <w:tc>
          <w:tcPr>
            <w:tcW w:w="7649" w:type="dxa"/>
          </w:tcPr>
          <w:p w:rsidR="00876DA1" w:rsidRPr="00FB1C7D" w:rsidRDefault="00876DA1" w:rsidP="00D84D9E">
            <w:pPr>
              <w:jc w:val="both"/>
              <w:rPr>
                <w:rFonts w:ascii="Times New Roman" w:hAnsi="Times New Roman" w:cs="Times New Roman"/>
              </w:rPr>
            </w:pPr>
            <w:r w:rsidRPr="00FB1C7D">
              <w:rPr>
                <w:rFonts w:ascii="Times New Roman" w:hAnsi="Times New Roman" w:cs="Times New Roman"/>
              </w:rPr>
              <w:t>Alan/bölüm/atölye/laboratuvar şefliklerinin görev</w:t>
            </w:r>
            <w:r w:rsidR="009D777B" w:rsidRPr="00FB1C7D">
              <w:rPr>
                <w:rFonts w:ascii="Times New Roman" w:hAnsi="Times New Roman" w:cs="Times New Roman"/>
              </w:rPr>
              <w:t xml:space="preserve">lendirilme işlemleri </w:t>
            </w:r>
            <w:r w:rsidRPr="00FB1C7D">
              <w:rPr>
                <w:rFonts w:ascii="Times New Roman" w:hAnsi="Times New Roman" w:cs="Times New Roman"/>
              </w:rPr>
              <w:t>OÖKY;1140…150</w:t>
            </w:r>
            <w:proofErr w:type="gramStart"/>
            <w:r w:rsidRPr="00FB1C7D">
              <w:rPr>
                <w:rFonts w:ascii="Times New Roman" w:hAnsi="Times New Roman" w:cs="Times New Roman"/>
              </w:rPr>
              <w:t>)</w:t>
            </w:r>
            <w:proofErr w:type="gramEnd"/>
          </w:p>
        </w:tc>
        <w:tc>
          <w:tcPr>
            <w:tcW w:w="3115" w:type="dxa"/>
          </w:tcPr>
          <w:p w:rsidR="00876DA1" w:rsidRPr="00FB1C7D" w:rsidRDefault="00876DA1" w:rsidP="009434E8">
            <w:pPr>
              <w:rPr>
                <w:rFonts w:ascii="Times New Roman" w:hAnsi="Times New Roman" w:cs="Times New Roman"/>
              </w:rPr>
            </w:pPr>
          </w:p>
        </w:tc>
      </w:tr>
      <w:tr w:rsidR="00876DA1" w:rsidRPr="00FB1C7D" w:rsidTr="003345FC">
        <w:tc>
          <w:tcPr>
            <w:tcW w:w="436" w:type="dxa"/>
            <w:vAlign w:val="center"/>
          </w:tcPr>
          <w:p w:rsidR="00876DA1" w:rsidRPr="00FB1C7D" w:rsidRDefault="00FB1C7D" w:rsidP="00FB1C7D">
            <w:pPr>
              <w:jc w:val="center"/>
              <w:rPr>
                <w:rFonts w:ascii="Times New Roman" w:hAnsi="Times New Roman" w:cs="Times New Roman"/>
              </w:rPr>
            </w:pPr>
            <w:proofErr w:type="gramStart"/>
            <w:r w:rsidRPr="00FB1C7D">
              <w:rPr>
                <w:rFonts w:ascii="Times New Roman" w:hAnsi="Times New Roman" w:cs="Times New Roman"/>
              </w:rPr>
              <w:t>g</w:t>
            </w:r>
            <w:proofErr w:type="gramEnd"/>
          </w:p>
        </w:tc>
        <w:tc>
          <w:tcPr>
            <w:tcW w:w="7649" w:type="dxa"/>
          </w:tcPr>
          <w:p w:rsidR="00876DA1" w:rsidRPr="00FB1C7D" w:rsidRDefault="00876DA1" w:rsidP="00D84D9E">
            <w:pPr>
              <w:jc w:val="both"/>
              <w:rPr>
                <w:rFonts w:ascii="Times New Roman" w:hAnsi="Times New Roman" w:cs="Times New Roman"/>
              </w:rPr>
            </w:pPr>
            <w:r w:rsidRPr="00FB1C7D">
              <w:rPr>
                <w:rFonts w:ascii="Times New Roman" w:hAnsi="Times New Roman" w:cs="Times New Roman"/>
              </w:rPr>
              <w:t>Teknik lise programlarına ve alan/dallara geçişe y</w:t>
            </w:r>
            <w:r w:rsidR="009D777B" w:rsidRPr="00FB1C7D">
              <w:rPr>
                <w:rFonts w:ascii="Times New Roman" w:hAnsi="Times New Roman" w:cs="Times New Roman"/>
              </w:rPr>
              <w:t xml:space="preserve">önelik iş ve işlemler </w:t>
            </w:r>
          </w:p>
        </w:tc>
        <w:tc>
          <w:tcPr>
            <w:tcW w:w="3115" w:type="dxa"/>
          </w:tcPr>
          <w:p w:rsidR="00876DA1" w:rsidRPr="00FB1C7D" w:rsidRDefault="00876DA1" w:rsidP="009434E8">
            <w:pPr>
              <w:rPr>
                <w:rFonts w:ascii="Times New Roman" w:hAnsi="Times New Roman" w:cs="Times New Roman"/>
              </w:rPr>
            </w:pPr>
          </w:p>
        </w:tc>
      </w:tr>
      <w:tr w:rsidR="001C0E98" w:rsidRPr="00FB1C7D" w:rsidTr="003345FC">
        <w:tc>
          <w:tcPr>
            <w:tcW w:w="11200" w:type="dxa"/>
            <w:gridSpan w:val="3"/>
            <w:vAlign w:val="center"/>
          </w:tcPr>
          <w:p w:rsidR="001C0E98" w:rsidRPr="00FB1C7D" w:rsidRDefault="001C0E98" w:rsidP="00FB1C7D">
            <w:pPr>
              <w:jc w:val="center"/>
              <w:rPr>
                <w:rFonts w:ascii="Times New Roman" w:hAnsi="Times New Roman" w:cs="Times New Roman"/>
              </w:rPr>
            </w:pPr>
            <w:r w:rsidRPr="00FB1C7D">
              <w:rPr>
                <w:rFonts w:ascii="Times New Roman" w:hAnsi="Times New Roman" w:cs="Times New Roman"/>
                <w:b/>
                <w:bCs/>
                <w:sz w:val="28"/>
                <w:szCs w:val="23"/>
              </w:rPr>
              <w:t>III. BÜRO İŞLERİ</w:t>
            </w:r>
          </w:p>
        </w:tc>
      </w:tr>
      <w:tr w:rsidR="009D777B" w:rsidRPr="00FB1C7D" w:rsidTr="003345FC">
        <w:tc>
          <w:tcPr>
            <w:tcW w:w="436" w:type="dxa"/>
            <w:vAlign w:val="center"/>
          </w:tcPr>
          <w:p w:rsidR="009D777B" w:rsidRPr="00FB1C7D" w:rsidRDefault="00FB1C7D" w:rsidP="00FB1C7D">
            <w:pPr>
              <w:jc w:val="center"/>
              <w:rPr>
                <w:rFonts w:ascii="Times New Roman" w:hAnsi="Times New Roman" w:cs="Times New Roman"/>
              </w:rPr>
            </w:pPr>
            <w:r>
              <w:rPr>
                <w:rFonts w:ascii="Times New Roman" w:hAnsi="Times New Roman" w:cs="Times New Roman"/>
              </w:rPr>
              <w:t>1</w:t>
            </w:r>
          </w:p>
        </w:tc>
        <w:tc>
          <w:tcPr>
            <w:tcW w:w="7649" w:type="dxa"/>
          </w:tcPr>
          <w:p w:rsidR="009D777B" w:rsidRPr="00FB1C7D" w:rsidRDefault="001C0E98" w:rsidP="00D84D9E">
            <w:pPr>
              <w:jc w:val="both"/>
              <w:rPr>
                <w:rFonts w:ascii="Times New Roman" w:hAnsi="Times New Roman" w:cs="Times New Roman"/>
              </w:rPr>
            </w:pPr>
            <w:r w:rsidRPr="00FB1C7D">
              <w:rPr>
                <w:rFonts w:ascii="Times New Roman" w:hAnsi="Times New Roman" w:cs="Times New Roman"/>
                <w:sz w:val="23"/>
                <w:szCs w:val="23"/>
              </w:rPr>
              <w:t>Brifing dosyası</w:t>
            </w:r>
            <w:r w:rsidR="00AF24C4" w:rsidRPr="00FB1C7D">
              <w:rPr>
                <w:rFonts w:ascii="Times New Roman" w:hAnsi="Times New Roman" w:cs="Times New Roman"/>
                <w:sz w:val="23"/>
                <w:szCs w:val="23"/>
              </w:rPr>
              <w:t xml:space="preserve"> güncel mi?</w:t>
            </w:r>
          </w:p>
        </w:tc>
        <w:tc>
          <w:tcPr>
            <w:tcW w:w="3115" w:type="dxa"/>
          </w:tcPr>
          <w:p w:rsidR="009D777B" w:rsidRPr="00FB1C7D" w:rsidRDefault="009D777B" w:rsidP="009434E8">
            <w:pPr>
              <w:rPr>
                <w:rFonts w:ascii="Times New Roman" w:hAnsi="Times New Roman" w:cs="Times New Roman"/>
              </w:rPr>
            </w:pPr>
          </w:p>
        </w:tc>
      </w:tr>
      <w:tr w:rsidR="009D777B" w:rsidRPr="00FB1C7D" w:rsidTr="003345FC">
        <w:tc>
          <w:tcPr>
            <w:tcW w:w="436" w:type="dxa"/>
            <w:vAlign w:val="center"/>
          </w:tcPr>
          <w:p w:rsidR="009D777B" w:rsidRPr="00FB1C7D" w:rsidRDefault="00FB1C7D" w:rsidP="00FB1C7D">
            <w:pPr>
              <w:jc w:val="center"/>
              <w:rPr>
                <w:rFonts w:ascii="Times New Roman" w:hAnsi="Times New Roman" w:cs="Times New Roman"/>
              </w:rPr>
            </w:pPr>
            <w:r>
              <w:rPr>
                <w:rFonts w:ascii="Times New Roman" w:hAnsi="Times New Roman" w:cs="Times New Roman"/>
              </w:rPr>
              <w:t>2</w:t>
            </w:r>
          </w:p>
        </w:tc>
        <w:tc>
          <w:tcPr>
            <w:tcW w:w="7649" w:type="dxa"/>
          </w:tcPr>
          <w:p w:rsidR="009D777B" w:rsidRPr="00FB1C7D" w:rsidRDefault="003D503A" w:rsidP="00D84D9E">
            <w:pPr>
              <w:jc w:val="both"/>
              <w:rPr>
                <w:rFonts w:ascii="Times New Roman" w:hAnsi="Times New Roman" w:cs="Times New Roman"/>
              </w:rPr>
            </w:pPr>
            <w:r w:rsidRPr="00FB1C7D">
              <w:rPr>
                <w:rFonts w:ascii="Times New Roman" w:hAnsi="Times New Roman" w:cs="Times New Roman"/>
                <w:sz w:val="23"/>
                <w:szCs w:val="23"/>
              </w:rPr>
              <w:t>Zimmet defteri, okula gelen ve giden yazılar dosyası, genelge dosyası, resmi yazılar ve resmi yazışma kuralları</w:t>
            </w:r>
            <w:r w:rsidR="00AF24C4" w:rsidRPr="00FB1C7D">
              <w:rPr>
                <w:rFonts w:ascii="Times New Roman" w:hAnsi="Times New Roman" w:cs="Times New Roman"/>
                <w:sz w:val="23"/>
                <w:szCs w:val="23"/>
              </w:rPr>
              <w:t>na uygun</w:t>
            </w:r>
            <w:r w:rsidR="00D84D9E" w:rsidRPr="00FB1C7D">
              <w:rPr>
                <w:rFonts w:ascii="Times New Roman" w:hAnsi="Times New Roman" w:cs="Times New Roman"/>
                <w:sz w:val="23"/>
                <w:szCs w:val="23"/>
              </w:rPr>
              <w:t xml:space="preserve"> </w:t>
            </w:r>
            <w:r w:rsidR="00AF24C4" w:rsidRPr="00FB1C7D">
              <w:rPr>
                <w:rFonts w:ascii="Times New Roman" w:hAnsi="Times New Roman" w:cs="Times New Roman"/>
                <w:sz w:val="23"/>
                <w:szCs w:val="23"/>
              </w:rPr>
              <w:t>mu?</w:t>
            </w:r>
          </w:p>
        </w:tc>
        <w:tc>
          <w:tcPr>
            <w:tcW w:w="3115" w:type="dxa"/>
          </w:tcPr>
          <w:p w:rsidR="009D777B" w:rsidRPr="00FB1C7D" w:rsidRDefault="009D777B" w:rsidP="009434E8">
            <w:pPr>
              <w:rPr>
                <w:rFonts w:ascii="Times New Roman" w:hAnsi="Times New Roman" w:cs="Times New Roman"/>
              </w:rPr>
            </w:pPr>
          </w:p>
        </w:tc>
      </w:tr>
      <w:tr w:rsidR="009D777B" w:rsidRPr="00FB1C7D" w:rsidTr="003345FC">
        <w:tc>
          <w:tcPr>
            <w:tcW w:w="436" w:type="dxa"/>
            <w:vAlign w:val="center"/>
          </w:tcPr>
          <w:p w:rsidR="009D777B" w:rsidRPr="00FB1C7D" w:rsidRDefault="00FB1C7D" w:rsidP="00FB1C7D">
            <w:pPr>
              <w:jc w:val="center"/>
              <w:rPr>
                <w:rFonts w:ascii="Times New Roman" w:hAnsi="Times New Roman" w:cs="Times New Roman"/>
              </w:rPr>
            </w:pPr>
            <w:r>
              <w:rPr>
                <w:rFonts w:ascii="Times New Roman" w:hAnsi="Times New Roman" w:cs="Times New Roman"/>
              </w:rPr>
              <w:t>3</w:t>
            </w:r>
          </w:p>
        </w:tc>
        <w:tc>
          <w:tcPr>
            <w:tcW w:w="7649" w:type="dxa"/>
          </w:tcPr>
          <w:p w:rsidR="009D777B" w:rsidRPr="00FB1C7D" w:rsidRDefault="003D503A" w:rsidP="00D84D9E">
            <w:pPr>
              <w:jc w:val="both"/>
              <w:rPr>
                <w:rFonts w:ascii="Times New Roman" w:hAnsi="Times New Roman" w:cs="Times New Roman"/>
              </w:rPr>
            </w:pPr>
            <w:r w:rsidRPr="00FB1C7D">
              <w:rPr>
                <w:rFonts w:ascii="Times New Roman" w:hAnsi="Times New Roman" w:cs="Times New Roman"/>
                <w:sz w:val="23"/>
                <w:szCs w:val="23"/>
              </w:rPr>
              <w:t>Kurumlarda tutulması gerekli defter, dosya ve kayıtları kuralı</w:t>
            </w:r>
            <w:r w:rsidR="00AF24C4" w:rsidRPr="00FB1C7D">
              <w:rPr>
                <w:rFonts w:ascii="Times New Roman" w:hAnsi="Times New Roman" w:cs="Times New Roman"/>
                <w:sz w:val="23"/>
                <w:szCs w:val="23"/>
              </w:rPr>
              <w:t>na uygun tutuluyor mu?</w:t>
            </w:r>
          </w:p>
        </w:tc>
        <w:tc>
          <w:tcPr>
            <w:tcW w:w="3115" w:type="dxa"/>
          </w:tcPr>
          <w:p w:rsidR="009D777B" w:rsidRPr="00FB1C7D" w:rsidRDefault="009D777B" w:rsidP="009434E8">
            <w:pPr>
              <w:rPr>
                <w:rFonts w:ascii="Times New Roman" w:hAnsi="Times New Roman" w:cs="Times New Roman"/>
              </w:rPr>
            </w:pPr>
          </w:p>
        </w:tc>
      </w:tr>
      <w:tr w:rsidR="009D777B" w:rsidRPr="00FB1C7D" w:rsidTr="003345FC">
        <w:tc>
          <w:tcPr>
            <w:tcW w:w="436" w:type="dxa"/>
            <w:vAlign w:val="center"/>
          </w:tcPr>
          <w:p w:rsidR="009D777B" w:rsidRPr="00FB1C7D" w:rsidRDefault="00FB1C7D" w:rsidP="00FB1C7D">
            <w:pPr>
              <w:jc w:val="center"/>
              <w:rPr>
                <w:rFonts w:ascii="Times New Roman" w:hAnsi="Times New Roman" w:cs="Times New Roman"/>
              </w:rPr>
            </w:pPr>
            <w:r>
              <w:rPr>
                <w:rFonts w:ascii="Times New Roman" w:hAnsi="Times New Roman" w:cs="Times New Roman"/>
              </w:rPr>
              <w:t>4</w:t>
            </w:r>
          </w:p>
        </w:tc>
        <w:tc>
          <w:tcPr>
            <w:tcW w:w="7649" w:type="dxa"/>
          </w:tcPr>
          <w:p w:rsidR="009D777B" w:rsidRPr="00FB1C7D" w:rsidRDefault="004342C1" w:rsidP="004342C1">
            <w:pPr>
              <w:jc w:val="both"/>
              <w:rPr>
                <w:rFonts w:ascii="Times New Roman" w:hAnsi="Times New Roman" w:cs="Times New Roman"/>
              </w:rPr>
            </w:pPr>
            <w:r>
              <w:rPr>
                <w:rFonts w:ascii="Times New Roman" w:hAnsi="Times New Roman" w:cs="Times New Roman"/>
                <w:sz w:val="23"/>
                <w:szCs w:val="23"/>
              </w:rPr>
              <w:t xml:space="preserve">Dosyalama </w:t>
            </w:r>
            <w:r w:rsidR="003D503A" w:rsidRPr="00FB1C7D">
              <w:rPr>
                <w:rFonts w:ascii="Times New Roman" w:hAnsi="Times New Roman" w:cs="Times New Roman"/>
                <w:sz w:val="23"/>
                <w:szCs w:val="23"/>
              </w:rPr>
              <w:t xml:space="preserve">ve arşivle ilgili iş ve işlemlerde </w:t>
            </w:r>
            <w:r>
              <w:rPr>
                <w:rFonts w:ascii="Times New Roman" w:hAnsi="Times New Roman" w:cs="Times New Roman"/>
                <w:sz w:val="23"/>
                <w:szCs w:val="23"/>
              </w:rPr>
              <w:t>Yönetmelik</w:t>
            </w:r>
            <w:r w:rsidR="003D503A" w:rsidRPr="00FB1C7D">
              <w:rPr>
                <w:rFonts w:ascii="Times New Roman" w:hAnsi="Times New Roman" w:cs="Times New Roman"/>
                <w:sz w:val="23"/>
                <w:szCs w:val="23"/>
              </w:rPr>
              <w:t xml:space="preserve"> hükümlerine göre iş</w:t>
            </w:r>
            <w:r w:rsidR="00AF24C4" w:rsidRPr="00FB1C7D">
              <w:rPr>
                <w:rFonts w:ascii="Times New Roman" w:hAnsi="Times New Roman" w:cs="Times New Roman"/>
                <w:sz w:val="23"/>
                <w:szCs w:val="23"/>
              </w:rPr>
              <w:t>lemler yürütülüyor mu?</w:t>
            </w:r>
          </w:p>
        </w:tc>
        <w:tc>
          <w:tcPr>
            <w:tcW w:w="3115" w:type="dxa"/>
          </w:tcPr>
          <w:p w:rsidR="009D777B" w:rsidRPr="00FB1C7D" w:rsidRDefault="009D777B" w:rsidP="009434E8">
            <w:pPr>
              <w:rPr>
                <w:rFonts w:ascii="Times New Roman" w:hAnsi="Times New Roman" w:cs="Times New Roman"/>
              </w:rPr>
            </w:pPr>
          </w:p>
        </w:tc>
      </w:tr>
      <w:tr w:rsidR="00D84D9E" w:rsidRPr="00FB1C7D" w:rsidTr="003345FC">
        <w:tc>
          <w:tcPr>
            <w:tcW w:w="11200" w:type="dxa"/>
            <w:gridSpan w:val="3"/>
            <w:vAlign w:val="center"/>
          </w:tcPr>
          <w:p w:rsidR="00D84D9E" w:rsidRPr="00FB1C7D" w:rsidRDefault="00D84D9E" w:rsidP="00FB1C7D">
            <w:pPr>
              <w:jc w:val="center"/>
              <w:rPr>
                <w:rFonts w:ascii="Times New Roman" w:hAnsi="Times New Roman" w:cs="Times New Roman"/>
                <w:b/>
                <w:sz w:val="24"/>
                <w:szCs w:val="24"/>
              </w:rPr>
            </w:pPr>
            <w:r w:rsidRPr="00FB1C7D">
              <w:rPr>
                <w:rFonts w:ascii="Times New Roman" w:hAnsi="Times New Roman" w:cs="Times New Roman"/>
                <w:b/>
                <w:sz w:val="28"/>
                <w:szCs w:val="24"/>
              </w:rPr>
              <w:t>IV. ÖĞRENCİ İŞLERİ</w:t>
            </w:r>
          </w:p>
        </w:tc>
      </w:tr>
      <w:tr w:rsidR="00AF24C4" w:rsidRPr="00FB1C7D" w:rsidTr="003345FC">
        <w:tc>
          <w:tcPr>
            <w:tcW w:w="436" w:type="dxa"/>
            <w:vAlign w:val="center"/>
          </w:tcPr>
          <w:p w:rsidR="00AF24C4" w:rsidRPr="00FB1C7D" w:rsidRDefault="004342C1" w:rsidP="00FB1C7D">
            <w:pPr>
              <w:jc w:val="center"/>
              <w:rPr>
                <w:rFonts w:ascii="Times New Roman" w:hAnsi="Times New Roman" w:cs="Times New Roman"/>
              </w:rPr>
            </w:pPr>
            <w:r>
              <w:rPr>
                <w:rFonts w:ascii="Times New Roman" w:hAnsi="Times New Roman" w:cs="Times New Roman"/>
              </w:rPr>
              <w:t>5</w:t>
            </w:r>
          </w:p>
        </w:tc>
        <w:tc>
          <w:tcPr>
            <w:tcW w:w="7649" w:type="dxa"/>
          </w:tcPr>
          <w:p w:rsidR="00AF24C4" w:rsidRPr="00FB1C7D" w:rsidRDefault="00D84D9E" w:rsidP="00AF0813">
            <w:pPr>
              <w:jc w:val="both"/>
              <w:rPr>
                <w:rFonts w:ascii="Times New Roman" w:hAnsi="Times New Roman" w:cs="Times New Roman"/>
              </w:rPr>
            </w:pPr>
            <w:r w:rsidRPr="00FB1C7D">
              <w:rPr>
                <w:rFonts w:ascii="Times New Roman" w:hAnsi="Times New Roman" w:cs="Times New Roman"/>
              </w:rPr>
              <w:t>Yükseköğrenime geçen öğrenci sayısı ve oranı (2 yıllık ve 4 yıllık ayrı ayrı)</w:t>
            </w:r>
          </w:p>
        </w:tc>
        <w:tc>
          <w:tcPr>
            <w:tcW w:w="3115" w:type="dxa"/>
          </w:tcPr>
          <w:p w:rsidR="00AF24C4" w:rsidRPr="00FB1C7D" w:rsidRDefault="00AF24C4" w:rsidP="009434E8">
            <w:pPr>
              <w:rPr>
                <w:rFonts w:ascii="Times New Roman" w:hAnsi="Times New Roman" w:cs="Times New Roman"/>
              </w:rPr>
            </w:pPr>
          </w:p>
        </w:tc>
      </w:tr>
      <w:tr w:rsidR="00AF24C4" w:rsidRPr="00FB1C7D" w:rsidTr="003345FC">
        <w:tc>
          <w:tcPr>
            <w:tcW w:w="436" w:type="dxa"/>
            <w:vAlign w:val="center"/>
          </w:tcPr>
          <w:p w:rsidR="00AF24C4" w:rsidRPr="00FB1C7D" w:rsidRDefault="004342C1" w:rsidP="00FB1C7D">
            <w:pPr>
              <w:jc w:val="center"/>
              <w:rPr>
                <w:rFonts w:ascii="Times New Roman" w:hAnsi="Times New Roman" w:cs="Times New Roman"/>
              </w:rPr>
            </w:pPr>
            <w:r>
              <w:rPr>
                <w:rFonts w:ascii="Times New Roman" w:hAnsi="Times New Roman" w:cs="Times New Roman"/>
              </w:rPr>
              <w:t>6</w:t>
            </w:r>
          </w:p>
        </w:tc>
        <w:tc>
          <w:tcPr>
            <w:tcW w:w="7649" w:type="dxa"/>
          </w:tcPr>
          <w:p w:rsidR="00AF24C4" w:rsidRPr="00FB1C7D" w:rsidRDefault="00D84D9E" w:rsidP="00AF0813">
            <w:pPr>
              <w:jc w:val="both"/>
              <w:rPr>
                <w:rFonts w:ascii="Times New Roman" w:hAnsi="Times New Roman" w:cs="Times New Roman"/>
              </w:rPr>
            </w:pPr>
            <w:r w:rsidRPr="00FB1C7D">
              <w:rPr>
                <w:rFonts w:ascii="Times New Roman" w:hAnsi="Times New Roman" w:cs="Times New Roman"/>
              </w:rPr>
              <w:t>Mezun olan öğrencilerin istihdam durumu ile ilgili çalışma yapılıyor mu?</w:t>
            </w:r>
          </w:p>
        </w:tc>
        <w:tc>
          <w:tcPr>
            <w:tcW w:w="3115" w:type="dxa"/>
          </w:tcPr>
          <w:p w:rsidR="00AF24C4" w:rsidRPr="00FB1C7D" w:rsidRDefault="00AF24C4" w:rsidP="009434E8">
            <w:pPr>
              <w:rPr>
                <w:rFonts w:ascii="Times New Roman" w:hAnsi="Times New Roman" w:cs="Times New Roman"/>
              </w:rPr>
            </w:pPr>
          </w:p>
        </w:tc>
      </w:tr>
      <w:tr w:rsidR="00AF24C4" w:rsidRPr="00FB1C7D" w:rsidTr="003345FC">
        <w:tc>
          <w:tcPr>
            <w:tcW w:w="436" w:type="dxa"/>
            <w:vAlign w:val="center"/>
          </w:tcPr>
          <w:p w:rsidR="00AF24C4" w:rsidRPr="00FB1C7D" w:rsidRDefault="004342C1" w:rsidP="00FB1C7D">
            <w:pPr>
              <w:jc w:val="center"/>
              <w:rPr>
                <w:rFonts w:ascii="Times New Roman" w:hAnsi="Times New Roman" w:cs="Times New Roman"/>
              </w:rPr>
            </w:pPr>
            <w:r>
              <w:rPr>
                <w:rFonts w:ascii="Times New Roman" w:hAnsi="Times New Roman" w:cs="Times New Roman"/>
              </w:rPr>
              <w:t>7</w:t>
            </w:r>
          </w:p>
        </w:tc>
        <w:tc>
          <w:tcPr>
            <w:tcW w:w="7649" w:type="dxa"/>
          </w:tcPr>
          <w:p w:rsidR="00AF24C4" w:rsidRPr="00FB1C7D" w:rsidRDefault="00D84D9E" w:rsidP="00AF0813">
            <w:pPr>
              <w:jc w:val="both"/>
              <w:rPr>
                <w:rFonts w:ascii="Times New Roman" w:hAnsi="Times New Roman" w:cs="Times New Roman"/>
              </w:rPr>
            </w:pPr>
            <w:r w:rsidRPr="00FB1C7D">
              <w:rPr>
                <w:rFonts w:ascii="Times New Roman" w:hAnsi="Times New Roman" w:cs="Times New Roman"/>
              </w:rPr>
              <w:t>Ortak sınavlar usulüne uygun olarak planlanmış mı?</w:t>
            </w:r>
          </w:p>
        </w:tc>
        <w:tc>
          <w:tcPr>
            <w:tcW w:w="3115" w:type="dxa"/>
          </w:tcPr>
          <w:p w:rsidR="00AF24C4" w:rsidRPr="00FB1C7D" w:rsidRDefault="00AF24C4" w:rsidP="009434E8">
            <w:pPr>
              <w:rPr>
                <w:rFonts w:ascii="Times New Roman" w:hAnsi="Times New Roman" w:cs="Times New Roman"/>
              </w:rPr>
            </w:pPr>
          </w:p>
        </w:tc>
      </w:tr>
      <w:tr w:rsidR="00DC13F8" w:rsidRPr="00FB1C7D" w:rsidTr="003345FC">
        <w:tc>
          <w:tcPr>
            <w:tcW w:w="11200" w:type="dxa"/>
            <w:gridSpan w:val="3"/>
            <w:vAlign w:val="center"/>
          </w:tcPr>
          <w:p w:rsidR="00041606" w:rsidRDefault="00041606" w:rsidP="00714C03">
            <w:pPr>
              <w:jc w:val="center"/>
              <w:rPr>
                <w:rFonts w:ascii="Times New Roman" w:hAnsi="Times New Roman" w:cs="Times New Roman"/>
                <w:b/>
                <w:bCs/>
                <w:sz w:val="28"/>
                <w:szCs w:val="23"/>
              </w:rPr>
            </w:pPr>
          </w:p>
          <w:p w:rsidR="00041606" w:rsidRDefault="00041606" w:rsidP="00714C03">
            <w:pPr>
              <w:jc w:val="center"/>
              <w:rPr>
                <w:rFonts w:ascii="Times New Roman" w:hAnsi="Times New Roman" w:cs="Times New Roman"/>
                <w:b/>
                <w:bCs/>
                <w:sz w:val="28"/>
                <w:szCs w:val="23"/>
              </w:rPr>
            </w:pPr>
          </w:p>
          <w:p w:rsidR="00DC13F8" w:rsidRPr="00FB1C7D" w:rsidRDefault="00DC13F8" w:rsidP="00714C03">
            <w:pPr>
              <w:jc w:val="center"/>
              <w:rPr>
                <w:rFonts w:ascii="Times New Roman" w:hAnsi="Times New Roman" w:cs="Times New Roman"/>
              </w:rPr>
            </w:pPr>
            <w:r w:rsidRPr="00FB1C7D">
              <w:rPr>
                <w:rFonts w:ascii="Times New Roman" w:hAnsi="Times New Roman" w:cs="Times New Roman"/>
                <w:b/>
                <w:bCs/>
                <w:sz w:val="28"/>
                <w:szCs w:val="23"/>
              </w:rPr>
              <w:lastRenderedPageBreak/>
              <w:t>V. PERSONEL İŞLERİ</w:t>
            </w:r>
          </w:p>
        </w:tc>
      </w:tr>
      <w:tr w:rsidR="00DC13F8" w:rsidRPr="00FB1C7D" w:rsidTr="003345FC">
        <w:tc>
          <w:tcPr>
            <w:tcW w:w="436" w:type="dxa"/>
            <w:vAlign w:val="center"/>
          </w:tcPr>
          <w:p w:rsidR="00DC13F8" w:rsidRPr="00FB1C7D" w:rsidRDefault="004342C1" w:rsidP="00FB1C7D">
            <w:pPr>
              <w:jc w:val="center"/>
              <w:rPr>
                <w:rFonts w:ascii="Times New Roman" w:hAnsi="Times New Roman" w:cs="Times New Roman"/>
              </w:rPr>
            </w:pPr>
            <w:r>
              <w:rPr>
                <w:rFonts w:ascii="Times New Roman" w:hAnsi="Times New Roman" w:cs="Times New Roman"/>
              </w:rPr>
              <w:lastRenderedPageBreak/>
              <w:t>1</w:t>
            </w:r>
          </w:p>
        </w:tc>
        <w:tc>
          <w:tcPr>
            <w:tcW w:w="7649" w:type="dxa"/>
          </w:tcPr>
          <w:p w:rsidR="00DC13F8" w:rsidRPr="00FB1C7D" w:rsidRDefault="00DC13F8" w:rsidP="00AF0813">
            <w:pPr>
              <w:pStyle w:val="Default"/>
              <w:jc w:val="both"/>
              <w:rPr>
                <w:sz w:val="23"/>
                <w:szCs w:val="23"/>
              </w:rPr>
            </w:pPr>
            <w:r w:rsidRPr="00FB1C7D">
              <w:rPr>
                <w:sz w:val="23"/>
                <w:szCs w:val="23"/>
              </w:rPr>
              <w:t>Personel görev dağılımı, yöneticiler, öğretmenler ve diğer personel arasında iş bölümü ve görevlerin değişmesi durumunda devir teslim işleri yapılıyor mu?</w:t>
            </w:r>
          </w:p>
        </w:tc>
        <w:tc>
          <w:tcPr>
            <w:tcW w:w="3115" w:type="dxa"/>
          </w:tcPr>
          <w:p w:rsidR="00DC13F8" w:rsidRPr="00FB1C7D" w:rsidRDefault="00DC13F8" w:rsidP="009434E8">
            <w:pPr>
              <w:pStyle w:val="Default"/>
              <w:rPr>
                <w:sz w:val="23"/>
                <w:szCs w:val="23"/>
              </w:rPr>
            </w:pPr>
          </w:p>
        </w:tc>
      </w:tr>
      <w:tr w:rsidR="00DC13F8" w:rsidRPr="00FB1C7D" w:rsidTr="003345FC">
        <w:tc>
          <w:tcPr>
            <w:tcW w:w="436" w:type="dxa"/>
            <w:vAlign w:val="center"/>
          </w:tcPr>
          <w:p w:rsidR="00DC13F8" w:rsidRPr="00FB1C7D" w:rsidRDefault="004342C1" w:rsidP="00FB1C7D">
            <w:pPr>
              <w:jc w:val="center"/>
              <w:rPr>
                <w:rFonts w:ascii="Times New Roman" w:hAnsi="Times New Roman" w:cs="Times New Roman"/>
              </w:rPr>
            </w:pPr>
            <w:r>
              <w:rPr>
                <w:rFonts w:ascii="Times New Roman" w:hAnsi="Times New Roman" w:cs="Times New Roman"/>
              </w:rPr>
              <w:t>2</w:t>
            </w:r>
          </w:p>
        </w:tc>
        <w:tc>
          <w:tcPr>
            <w:tcW w:w="7649" w:type="dxa"/>
          </w:tcPr>
          <w:p w:rsidR="00DC13F8" w:rsidRPr="00FB1C7D" w:rsidRDefault="00DC13F8" w:rsidP="00AF0813">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Aday memurların yetiştirilmeleri ile ilgili işler yapılıyor mu?</w:t>
            </w:r>
          </w:p>
        </w:tc>
        <w:tc>
          <w:tcPr>
            <w:tcW w:w="3115" w:type="dxa"/>
          </w:tcPr>
          <w:p w:rsidR="00DC13F8" w:rsidRPr="00FB1C7D" w:rsidRDefault="00DC13F8" w:rsidP="009434E8">
            <w:pPr>
              <w:pStyle w:val="Default"/>
              <w:rPr>
                <w:sz w:val="23"/>
                <w:szCs w:val="23"/>
              </w:rPr>
            </w:pPr>
          </w:p>
        </w:tc>
      </w:tr>
      <w:tr w:rsidR="00DC13F8" w:rsidRPr="00FB1C7D" w:rsidTr="003345FC">
        <w:tc>
          <w:tcPr>
            <w:tcW w:w="436" w:type="dxa"/>
            <w:vAlign w:val="center"/>
          </w:tcPr>
          <w:p w:rsidR="00DC13F8" w:rsidRPr="00FB1C7D" w:rsidRDefault="004342C1" w:rsidP="00FB1C7D">
            <w:pPr>
              <w:jc w:val="center"/>
              <w:rPr>
                <w:rFonts w:ascii="Times New Roman" w:hAnsi="Times New Roman" w:cs="Times New Roman"/>
              </w:rPr>
            </w:pPr>
            <w:r>
              <w:rPr>
                <w:rFonts w:ascii="Times New Roman" w:hAnsi="Times New Roman" w:cs="Times New Roman"/>
              </w:rPr>
              <w:t>3</w:t>
            </w:r>
          </w:p>
        </w:tc>
        <w:tc>
          <w:tcPr>
            <w:tcW w:w="7649" w:type="dxa"/>
          </w:tcPr>
          <w:p w:rsidR="00DC13F8" w:rsidRPr="00FB1C7D" w:rsidRDefault="00923BFD" w:rsidP="00AF0813">
            <w:pPr>
              <w:pStyle w:val="ListeParagraf"/>
              <w:ind w:left="0"/>
              <w:jc w:val="both"/>
              <w:rPr>
                <w:rFonts w:ascii="Times New Roman" w:hAnsi="Times New Roman" w:cs="Times New Roman"/>
                <w:sz w:val="23"/>
                <w:szCs w:val="23"/>
              </w:rPr>
            </w:pPr>
            <w:r w:rsidRPr="00FB1C7D">
              <w:rPr>
                <w:rFonts w:ascii="Times New Roman" w:hAnsi="Times New Roman" w:cs="Times New Roman"/>
                <w:sz w:val="23"/>
                <w:szCs w:val="23"/>
              </w:rPr>
              <w:t>Personel bilgileri MEBBİS ortamında güncel olarak tutuluyor mu?</w:t>
            </w:r>
          </w:p>
        </w:tc>
        <w:tc>
          <w:tcPr>
            <w:tcW w:w="3115" w:type="dxa"/>
          </w:tcPr>
          <w:p w:rsidR="00DC13F8" w:rsidRPr="00FB1C7D" w:rsidRDefault="00DC13F8" w:rsidP="009434E8">
            <w:pPr>
              <w:pStyle w:val="Default"/>
              <w:rPr>
                <w:sz w:val="23"/>
                <w:szCs w:val="23"/>
              </w:rPr>
            </w:pPr>
          </w:p>
        </w:tc>
      </w:tr>
      <w:tr w:rsidR="00DC13F8" w:rsidRPr="00FB1C7D" w:rsidTr="003345FC">
        <w:tc>
          <w:tcPr>
            <w:tcW w:w="436" w:type="dxa"/>
            <w:vAlign w:val="center"/>
          </w:tcPr>
          <w:p w:rsidR="00DC13F8" w:rsidRPr="00FB1C7D" w:rsidRDefault="004342C1" w:rsidP="00FB1C7D">
            <w:pPr>
              <w:jc w:val="center"/>
              <w:rPr>
                <w:rFonts w:ascii="Times New Roman" w:hAnsi="Times New Roman" w:cs="Times New Roman"/>
              </w:rPr>
            </w:pPr>
            <w:r>
              <w:rPr>
                <w:rFonts w:ascii="Times New Roman" w:hAnsi="Times New Roman" w:cs="Times New Roman"/>
              </w:rPr>
              <w:t>4</w:t>
            </w:r>
          </w:p>
        </w:tc>
        <w:tc>
          <w:tcPr>
            <w:tcW w:w="7649" w:type="dxa"/>
          </w:tcPr>
          <w:p w:rsidR="00DC13F8" w:rsidRPr="00FB1C7D" w:rsidRDefault="00537AC6" w:rsidP="00AF0813">
            <w:pPr>
              <w:jc w:val="both"/>
              <w:rPr>
                <w:rFonts w:ascii="Times New Roman" w:hAnsi="Times New Roman" w:cs="Times New Roman"/>
                <w:sz w:val="23"/>
                <w:szCs w:val="23"/>
              </w:rPr>
            </w:pPr>
            <w:r w:rsidRPr="00FB1C7D">
              <w:rPr>
                <w:rFonts w:ascii="Times New Roman" w:hAnsi="Times New Roman" w:cs="Times New Roman"/>
                <w:sz w:val="23"/>
                <w:szCs w:val="23"/>
              </w:rPr>
              <w:t>Personelin devamsızlık (izin, rapor vb.) durumu takip ediliyor mu?</w:t>
            </w:r>
          </w:p>
        </w:tc>
        <w:tc>
          <w:tcPr>
            <w:tcW w:w="3115" w:type="dxa"/>
          </w:tcPr>
          <w:p w:rsidR="00DC13F8" w:rsidRPr="00FB1C7D" w:rsidRDefault="00DC13F8" w:rsidP="009434E8">
            <w:pPr>
              <w:pStyle w:val="Default"/>
              <w:rPr>
                <w:sz w:val="23"/>
                <w:szCs w:val="23"/>
              </w:rPr>
            </w:pPr>
          </w:p>
        </w:tc>
      </w:tr>
      <w:tr w:rsidR="00DC13F8" w:rsidRPr="00FB1C7D" w:rsidTr="003345FC">
        <w:tc>
          <w:tcPr>
            <w:tcW w:w="436" w:type="dxa"/>
            <w:vAlign w:val="center"/>
          </w:tcPr>
          <w:p w:rsidR="00DC13F8" w:rsidRPr="00FB1C7D" w:rsidRDefault="004342C1" w:rsidP="00FB1C7D">
            <w:pPr>
              <w:jc w:val="center"/>
              <w:rPr>
                <w:rFonts w:ascii="Times New Roman" w:hAnsi="Times New Roman" w:cs="Times New Roman"/>
              </w:rPr>
            </w:pPr>
            <w:r>
              <w:rPr>
                <w:rFonts w:ascii="Times New Roman" w:hAnsi="Times New Roman" w:cs="Times New Roman"/>
              </w:rPr>
              <w:t>5</w:t>
            </w:r>
          </w:p>
        </w:tc>
        <w:tc>
          <w:tcPr>
            <w:tcW w:w="7649" w:type="dxa"/>
          </w:tcPr>
          <w:p w:rsidR="00DC13F8" w:rsidRPr="00FB1C7D" w:rsidRDefault="00537AC6" w:rsidP="00AF0813">
            <w:pPr>
              <w:jc w:val="both"/>
              <w:rPr>
                <w:rFonts w:ascii="Times New Roman" w:hAnsi="Times New Roman" w:cs="Times New Roman"/>
                <w:sz w:val="23"/>
                <w:szCs w:val="23"/>
              </w:rPr>
            </w:pPr>
            <w:r w:rsidRPr="00FB1C7D">
              <w:rPr>
                <w:rFonts w:ascii="Times New Roman" w:hAnsi="Times New Roman" w:cs="Times New Roman"/>
                <w:sz w:val="23"/>
                <w:szCs w:val="23"/>
              </w:rPr>
              <w:t>Okul müdürü tarafından çeşitli zamanlarda öğretmenlerin dersleri izlenip ve rehberlikte bulunuluyor mu?</w:t>
            </w:r>
          </w:p>
        </w:tc>
        <w:tc>
          <w:tcPr>
            <w:tcW w:w="3115" w:type="dxa"/>
          </w:tcPr>
          <w:p w:rsidR="00DC13F8" w:rsidRPr="00FB1C7D" w:rsidRDefault="00DC13F8" w:rsidP="009434E8">
            <w:pPr>
              <w:pStyle w:val="Default"/>
              <w:rPr>
                <w:sz w:val="23"/>
                <w:szCs w:val="23"/>
              </w:rPr>
            </w:pPr>
          </w:p>
        </w:tc>
      </w:tr>
      <w:tr w:rsidR="00537AC6" w:rsidRPr="00FB1C7D" w:rsidTr="003345FC">
        <w:tc>
          <w:tcPr>
            <w:tcW w:w="436" w:type="dxa"/>
            <w:vAlign w:val="center"/>
          </w:tcPr>
          <w:p w:rsidR="00537AC6" w:rsidRPr="00FB1C7D" w:rsidRDefault="004342C1" w:rsidP="00FB1C7D">
            <w:pPr>
              <w:jc w:val="center"/>
              <w:rPr>
                <w:rFonts w:ascii="Times New Roman" w:hAnsi="Times New Roman" w:cs="Times New Roman"/>
              </w:rPr>
            </w:pPr>
            <w:r>
              <w:rPr>
                <w:rFonts w:ascii="Times New Roman" w:hAnsi="Times New Roman" w:cs="Times New Roman"/>
              </w:rPr>
              <w:t>6</w:t>
            </w:r>
          </w:p>
        </w:tc>
        <w:tc>
          <w:tcPr>
            <w:tcW w:w="7649" w:type="dxa"/>
          </w:tcPr>
          <w:p w:rsidR="00537AC6" w:rsidRPr="00FB1C7D" w:rsidRDefault="009434E8" w:rsidP="00AF0813">
            <w:pPr>
              <w:jc w:val="both"/>
              <w:rPr>
                <w:rFonts w:ascii="Times New Roman" w:hAnsi="Times New Roman" w:cs="Times New Roman"/>
                <w:sz w:val="23"/>
                <w:szCs w:val="23"/>
              </w:rPr>
            </w:pPr>
            <w:r w:rsidRPr="00FB1C7D">
              <w:rPr>
                <w:rFonts w:ascii="Times New Roman" w:hAnsi="Times New Roman" w:cs="Times New Roman"/>
                <w:sz w:val="23"/>
                <w:szCs w:val="23"/>
              </w:rPr>
              <w:t>Okul internet sitesi uygun ve güncel mi?</w:t>
            </w:r>
          </w:p>
        </w:tc>
        <w:tc>
          <w:tcPr>
            <w:tcW w:w="3115" w:type="dxa"/>
          </w:tcPr>
          <w:p w:rsidR="00537AC6" w:rsidRPr="00FB1C7D" w:rsidRDefault="00537AC6" w:rsidP="009434E8">
            <w:pPr>
              <w:pStyle w:val="Default"/>
              <w:rPr>
                <w:sz w:val="23"/>
                <w:szCs w:val="23"/>
              </w:rPr>
            </w:pPr>
          </w:p>
        </w:tc>
      </w:tr>
      <w:tr w:rsidR="00537AC6" w:rsidRPr="00FB1C7D" w:rsidTr="003345FC">
        <w:tc>
          <w:tcPr>
            <w:tcW w:w="436" w:type="dxa"/>
            <w:vAlign w:val="center"/>
          </w:tcPr>
          <w:p w:rsidR="00537AC6" w:rsidRPr="00FB1C7D" w:rsidRDefault="00537AC6" w:rsidP="00FB1C7D">
            <w:pPr>
              <w:jc w:val="center"/>
              <w:rPr>
                <w:rFonts w:ascii="Times New Roman" w:hAnsi="Times New Roman" w:cs="Times New Roman"/>
              </w:rPr>
            </w:pPr>
          </w:p>
        </w:tc>
        <w:tc>
          <w:tcPr>
            <w:tcW w:w="7649" w:type="dxa"/>
          </w:tcPr>
          <w:p w:rsidR="00537AC6" w:rsidRPr="00FB1C7D" w:rsidRDefault="00C25EE8" w:rsidP="00714C03">
            <w:pPr>
              <w:jc w:val="center"/>
              <w:rPr>
                <w:rFonts w:ascii="Times New Roman" w:hAnsi="Times New Roman" w:cs="Times New Roman"/>
                <w:sz w:val="28"/>
                <w:szCs w:val="28"/>
              </w:rPr>
            </w:pPr>
            <w:r>
              <w:rPr>
                <w:rFonts w:ascii="Times New Roman" w:hAnsi="Times New Roman" w:cs="Times New Roman"/>
                <w:b/>
                <w:bCs/>
                <w:sz w:val="28"/>
                <w:szCs w:val="28"/>
              </w:rPr>
              <w:t>VI. HESAP</w:t>
            </w:r>
            <w:r w:rsidR="009434E8" w:rsidRPr="00FB1C7D">
              <w:rPr>
                <w:rFonts w:ascii="Times New Roman" w:hAnsi="Times New Roman" w:cs="Times New Roman"/>
                <w:b/>
                <w:bCs/>
                <w:sz w:val="28"/>
                <w:szCs w:val="28"/>
              </w:rPr>
              <w:t xml:space="preserve"> </w:t>
            </w:r>
            <w:r w:rsidRPr="00FB1C7D">
              <w:rPr>
                <w:rFonts w:ascii="Times New Roman" w:hAnsi="Times New Roman" w:cs="Times New Roman"/>
                <w:b/>
                <w:bCs/>
                <w:sz w:val="28"/>
                <w:szCs w:val="28"/>
              </w:rPr>
              <w:t xml:space="preserve">VE </w:t>
            </w:r>
            <w:r w:rsidR="009434E8" w:rsidRPr="00FB1C7D">
              <w:rPr>
                <w:rFonts w:ascii="Times New Roman" w:hAnsi="Times New Roman" w:cs="Times New Roman"/>
                <w:b/>
                <w:bCs/>
                <w:sz w:val="28"/>
                <w:szCs w:val="28"/>
              </w:rPr>
              <w:t>AYNİYAT İŞLERİ</w:t>
            </w:r>
          </w:p>
        </w:tc>
        <w:tc>
          <w:tcPr>
            <w:tcW w:w="3115" w:type="dxa"/>
          </w:tcPr>
          <w:p w:rsidR="00537AC6" w:rsidRPr="00FB1C7D" w:rsidRDefault="00537AC6" w:rsidP="009434E8">
            <w:pPr>
              <w:pStyle w:val="Default"/>
              <w:rPr>
                <w:sz w:val="23"/>
                <w:szCs w:val="23"/>
              </w:rPr>
            </w:pPr>
          </w:p>
        </w:tc>
      </w:tr>
      <w:tr w:rsidR="009434E8" w:rsidRPr="00FB1C7D" w:rsidTr="003345FC">
        <w:tc>
          <w:tcPr>
            <w:tcW w:w="436" w:type="dxa"/>
            <w:vAlign w:val="center"/>
          </w:tcPr>
          <w:p w:rsidR="009434E8" w:rsidRPr="00FB1C7D" w:rsidRDefault="004342C1" w:rsidP="00FB1C7D">
            <w:pPr>
              <w:jc w:val="center"/>
              <w:rPr>
                <w:rFonts w:ascii="Times New Roman" w:hAnsi="Times New Roman" w:cs="Times New Roman"/>
              </w:rPr>
            </w:pPr>
            <w:r>
              <w:rPr>
                <w:rFonts w:ascii="Times New Roman" w:hAnsi="Times New Roman" w:cs="Times New Roman"/>
              </w:rPr>
              <w:t>1</w:t>
            </w:r>
          </w:p>
        </w:tc>
        <w:tc>
          <w:tcPr>
            <w:tcW w:w="7649" w:type="dxa"/>
          </w:tcPr>
          <w:p w:rsidR="009434E8" w:rsidRPr="00FB1C7D" w:rsidRDefault="009434E8" w:rsidP="00AF0813">
            <w:pPr>
              <w:pStyle w:val="Default"/>
              <w:jc w:val="both"/>
              <w:rPr>
                <w:sz w:val="23"/>
                <w:szCs w:val="23"/>
              </w:rPr>
            </w:pPr>
            <w:r w:rsidRPr="00FB1C7D">
              <w:rPr>
                <w:sz w:val="23"/>
                <w:szCs w:val="23"/>
              </w:rPr>
              <w:t>Okul-aile birliğinin kuruluşu, işleyişi ve birlik organları, (MEB Okul-Aile Birliği Yönetmeliği Md:</w:t>
            </w:r>
            <w:proofErr w:type="gramStart"/>
            <w:r w:rsidRPr="00FB1C7D">
              <w:rPr>
                <w:sz w:val="23"/>
                <w:szCs w:val="23"/>
              </w:rPr>
              <w:t>5,6,7,8,9,10,11,12,13,14</w:t>
            </w:r>
            <w:proofErr w:type="gramEnd"/>
            <w:r w:rsidRPr="00FB1C7D">
              <w:rPr>
                <w:sz w:val="23"/>
                <w:szCs w:val="23"/>
              </w:rPr>
              <w:t>), oluşturulmuş mu?</w:t>
            </w:r>
          </w:p>
        </w:tc>
        <w:tc>
          <w:tcPr>
            <w:tcW w:w="3115" w:type="dxa"/>
          </w:tcPr>
          <w:p w:rsidR="009434E8" w:rsidRPr="00FB1C7D" w:rsidRDefault="009434E8" w:rsidP="009434E8">
            <w:pPr>
              <w:pStyle w:val="Default"/>
              <w:rPr>
                <w:sz w:val="23"/>
                <w:szCs w:val="23"/>
              </w:rPr>
            </w:pPr>
          </w:p>
        </w:tc>
      </w:tr>
      <w:tr w:rsidR="009434E8" w:rsidRPr="00FB1C7D" w:rsidTr="003345FC">
        <w:tc>
          <w:tcPr>
            <w:tcW w:w="436" w:type="dxa"/>
            <w:vAlign w:val="center"/>
          </w:tcPr>
          <w:p w:rsidR="009434E8" w:rsidRPr="00FB1C7D" w:rsidRDefault="004342C1" w:rsidP="00FB1C7D">
            <w:pPr>
              <w:jc w:val="center"/>
              <w:rPr>
                <w:rFonts w:ascii="Times New Roman" w:hAnsi="Times New Roman" w:cs="Times New Roman"/>
              </w:rPr>
            </w:pPr>
            <w:r>
              <w:rPr>
                <w:rFonts w:ascii="Times New Roman" w:hAnsi="Times New Roman" w:cs="Times New Roman"/>
              </w:rPr>
              <w:t>2</w:t>
            </w:r>
          </w:p>
        </w:tc>
        <w:tc>
          <w:tcPr>
            <w:tcW w:w="7649" w:type="dxa"/>
          </w:tcPr>
          <w:p w:rsidR="009434E8" w:rsidRPr="00FB1C7D" w:rsidRDefault="009434E8" w:rsidP="0088509C">
            <w:pPr>
              <w:pStyle w:val="Default"/>
              <w:jc w:val="both"/>
              <w:rPr>
                <w:sz w:val="23"/>
                <w:szCs w:val="23"/>
              </w:rPr>
            </w:pPr>
            <w:r w:rsidRPr="00FB1C7D">
              <w:rPr>
                <w:sz w:val="23"/>
                <w:szCs w:val="23"/>
              </w:rPr>
              <w:t xml:space="preserve">Okul kantin hizmetleri, (MEB Okul-Aile Birliği Yönetmeliği Md: </w:t>
            </w:r>
            <w:r w:rsidR="0088509C">
              <w:rPr>
                <w:sz w:val="23"/>
                <w:szCs w:val="23"/>
              </w:rPr>
              <w:t>17-20</w:t>
            </w:r>
            <w:r w:rsidRPr="00FB1C7D">
              <w:rPr>
                <w:sz w:val="23"/>
                <w:szCs w:val="23"/>
              </w:rPr>
              <w:t xml:space="preserve">), </w:t>
            </w:r>
          </w:p>
        </w:tc>
        <w:tc>
          <w:tcPr>
            <w:tcW w:w="3115" w:type="dxa"/>
          </w:tcPr>
          <w:p w:rsidR="009434E8" w:rsidRPr="00FB1C7D" w:rsidRDefault="009434E8" w:rsidP="009434E8">
            <w:pPr>
              <w:pStyle w:val="Default"/>
              <w:rPr>
                <w:sz w:val="23"/>
                <w:szCs w:val="23"/>
              </w:rPr>
            </w:pPr>
          </w:p>
        </w:tc>
      </w:tr>
      <w:tr w:rsidR="009434E8" w:rsidRPr="00FB1C7D" w:rsidTr="003345FC">
        <w:tc>
          <w:tcPr>
            <w:tcW w:w="436" w:type="dxa"/>
            <w:vAlign w:val="center"/>
          </w:tcPr>
          <w:p w:rsidR="009434E8" w:rsidRPr="00FB1C7D" w:rsidRDefault="004342C1" w:rsidP="00FB1C7D">
            <w:pPr>
              <w:jc w:val="center"/>
              <w:rPr>
                <w:rFonts w:ascii="Times New Roman" w:hAnsi="Times New Roman" w:cs="Times New Roman"/>
              </w:rPr>
            </w:pPr>
            <w:r>
              <w:rPr>
                <w:rFonts w:ascii="Times New Roman" w:hAnsi="Times New Roman" w:cs="Times New Roman"/>
              </w:rPr>
              <w:t>3</w:t>
            </w:r>
          </w:p>
        </w:tc>
        <w:tc>
          <w:tcPr>
            <w:tcW w:w="7649" w:type="dxa"/>
          </w:tcPr>
          <w:p w:rsidR="009434E8" w:rsidRPr="00FB1C7D" w:rsidRDefault="009434E8" w:rsidP="00AF0813">
            <w:pPr>
              <w:pStyle w:val="Default"/>
              <w:jc w:val="both"/>
              <w:rPr>
                <w:sz w:val="23"/>
                <w:szCs w:val="23"/>
              </w:rPr>
            </w:pPr>
            <w:r w:rsidRPr="00FB1C7D">
              <w:rPr>
                <w:sz w:val="23"/>
                <w:szCs w:val="23"/>
              </w:rPr>
              <w:t xml:space="preserve">Ücretli okutulan dersleri gösteren aylık çizelgeler kuralına uygun hazırlanıyor mu? (Ders Ücretleri ile ilgili Esaslar,) </w:t>
            </w:r>
          </w:p>
        </w:tc>
        <w:tc>
          <w:tcPr>
            <w:tcW w:w="3115" w:type="dxa"/>
          </w:tcPr>
          <w:p w:rsidR="009434E8" w:rsidRPr="00FB1C7D" w:rsidRDefault="009434E8" w:rsidP="009434E8">
            <w:pPr>
              <w:pStyle w:val="Default"/>
              <w:rPr>
                <w:sz w:val="23"/>
                <w:szCs w:val="23"/>
              </w:rPr>
            </w:pPr>
          </w:p>
        </w:tc>
      </w:tr>
    </w:tbl>
    <w:p w:rsidR="009206A1" w:rsidRDefault="009206A1" w:rsidP="009206A1">
      <w:pPr>
        <w:pStyle w:val="ListeParagraf"/>
      </w:pPr>
    </w:p>
    <w:p w:rsidR="00041606" w:rsidRDefault="00041606" w:rsidP="009206A1">
      <w:pPr>
        <w:pStyle w:val="ListeParagraf"/>
      </w:pPr>
    </w:p>
    <w:p w:rsidR="00041606" w:rsidRDefault="00041606" w:rsidP="00041606">
      <w:pPr>
        <w:pStyle w:val="ListeParagraf"/>
        <w:ind w:left="0"/>
      </w:pPr>
    </w:p>
    <w:p w:rsidR="00041606" w:rsidRDefault="00041606" w:rsidP="00041606">
      <w:pPr>
        <w:pStyle w:val="ListeParagraf"/>
        <w:ind w:left="0"/>
      </w:pPr>
    </w:p>
    <w:tbl>
      <w:tblPr>
        <w:tblStyle w:val="TabloKlavuzu"/>
        <w:tblW w:w="11199" w:type="dxa"/>
        <w:tblInd w:w="-885" w:type="dxa"/>
        <w:tblLook w:val="04A0" w:firstRow="1" w:lastRow="0" w:firstColumn="1" w:lastColumn="0" w:noHBand="0" w:noVBand="1"/>
      </w:tblPr>
      <w:tblGrid>
        <w:gridCol w:w="6096"/>
        <w:gridCol w:w="5103"/>
      </w:tblGrid>
      <w:tr w:rsidR="00041606" w:rsidRPr="00041606" w:rsidTr="00041606">
        <w:tc>
          <w:tcPr>
            <w:tcW w:w="6096" w:type="dxa"/>
            <w:vAlign w:val="center"/>
          </w:tcPr>
          <w:p w:rsidR="00041606" w:rsidRPr="00041606" w:rsidRDefault="00041606" w:rsidP="00041606">
            <w:pPr>
              <w:pStyle w:val="ListeParagraf"/>
              <w:ind w:left="0"/>
              <w:jc w:val="center"/>
              <w:rPr>
                <w:rFonts w:ascii="Times New Roman" w:hAnsi="Times New Roman" w:cs="Times New Roman"/>
                <w:b/>
                <w:sz w:val="24"/>
              </w:rPr>
            </w:pPr>
          </w:p>
          <w:p w:rsidR="00041606" w:rsidRPr="00041606" w:rsidRDefault="00041606" w:rsidP="00041606">
            <w:pPr>
              <w:pStyle w:val="ListeParagraf"/>
              <w:ind w:left="0"/>
              <w:jc w:val="center"/>
              <w:rPr>
                <w:rFonts w:ascii="Times New Roman" w:hAnsi="Times New Roman" w:cs="Times New Roman"/>
                <w:b/>
                <w:sz w:val="24"/>
              </w:rPr>
            </w:pPr>
            <w:r w:rsidRPr="00041606">
              <w:rPr>
                <w:rFonts w:ascii="Times New Roman" w:hAnsi="Times New Roman" w:cs="Times New Roman"/>
                <w:b/>
                <w:sz w:val="24"/>
              </w:rPr>
              <w:t>DENETİM YAPAN YETKİLİ</w:t>
            </w:r>
          </w:p>
          <w:p w:rsidR="00041606" w:rsidRPr="00041606" w:rsidRDefault="00041606" w:rsidP="00041606">
            <w:pPr>
              <w:pStyle w:val="ListeParagraf"/>
              <w:ind w:left="0"/>
              <w:jc w:val="center"/>
              <w:rPr>
                <w:rFonts w:ascii="Times New Roman" w:hAnsi="Times New Roman" w:cs="Times New Roman"/>
                <w:b/>
                <w:sz w:val="24"/>
              </w:rPr>
            </w:pPr>
          </w:p>
        </w:tc>
        <w:tc>
          <w:tcPr>
            <w:tcW w:w="5103" w:type="dxa"/>
            <w:vAlign w:val="center"/>
          </w:tcPr>
          <w:p w:rsidR="00041606" w:rsidRPr="00041606" w:rsidRDefault="00041606" w:rsidP="00041606">
            <w:pPr>
              <w:pStyle w:val="ListeParagraf"/>
              <w:ind w:left="0"/>
              <w:jc w:val="center"/>
              <w:rPr>
                <w:rFonts w:ascii="Times New Roman" w:hAnsi="Times New Roman" w:cs="Times New Roman"/>
                <w:b/>
                <w:sz w:val="24"/>
              </w:rPr>
            </w:pPr>
            <w:r w:rsidRPr="00041606">
              <w:rPr>
                <w:rFonts w:ascii="Times New Roman" w:hAnsi="Times New Roman" w:cs="Times New Roman"/>
                <w:b/>
                <w:sz w:val="24"/>
              </w:rPr>
              <w:t>OKUL MÜDÜRÜ</w:t>
            </w:r>
          </w:p>
        </w:tc>
      </w:tr>
      <w:tr w:rsidR="00041606" w:rsidRPr="00041606" w:rsidTr="00041606">
        <w:tc>
          <w:tcPr>
            <w:tcW w:w="6096" w:type="dxa"/>
            <w:vAlign w:val="center"/>
          </w:tcPr>
          <w:p w:rsidR="00041606" w:rsidRPr="00041606" w:rsidRDefault="00041606" w:rsidP="00041606">
            <w:pPr>
              <w:pStyle w:val="ListeParagraf"/>
              <w:ind w:left="0"/>
              <w:rPr>
                <w:rFonts w:ascii="Times New Roman" w:hAnsi="Times New Roman" w:cs="Times New Roman"/>
                <w:b/>
                <w:sz w:val="24"/>
              </w:rPr>
            </w:pPr>
          </w:p>
          <w:p w:rsidR="00041606" w:rsidRPr="00041606" w:rsidRDefault="00041606" w:rsidP="00041606">
            <w:pPr>
              <w:pStyle w:val="ListeParagraf"/>
              <w:ind w:left="0"/>
              <w:rPr>
                <w:rFonts w:ascii="Times New Roman" w:hAnsi="Times New Roman" w:cs="Times New Roman"/>
                <w:b/>
                <w:sz w:val="24"/>
              </w:rPr>
            </w:pPr>
            <w:r w:rsidRPr="00041606">
              <w:rPr>
                <w:rFonts w:ascii="Times New Roman" w:hAnsi="Times New Roman" w:cs="Times New Roman"/>
                <w:b/>
                <w:sz w:val="24"/>
              </w:rPr>
              <w:t>Adı Soyadı /</w:t>
            </w:r>
            <w:proofErr w:type="gramStart"/>
            <w:r w:rsidRPr="00041606">
              <w:rPr>
                <w:rFonts w:ascii="Times New Roman" w:hAnsi="Times New Roman" w:cs="Times New Roman"/>
                <w:b/>
                <w:sz w:val="24"/>
              </w:rPr>
              <w:t>Unvanı :</w:t>
            </w:r>
            <w:proofErr w:type="gramEnd"/>
          </w:p>
          <w:p w:rsidR="00041606" w:rsidRPr="00041606" w:rsidRDefault="00041606" w:rsidP="00041606">
            <w:pPr>
              <w:pStyle w:val="ListeParagraf"/>
              <w:ind w:left="0"/>
              <w:rPr>
                <w:rFonts w:ascii="Times New Roman" w:hAnsi="Times New Roman" w:cs="Times New Roman"/>
                <w:b/>
                <w:sz w:val="24"/>
              </w:rPr>
            </w:pPr>
          </w:p>
        </w:tc>
        <w:tc>
          <w:tcPr>
            <w:tcW w:w="5103" w:type="dxa"/>
            <w:vAlign w:val="center"/>
          </w:tcPr>
          <w:p w:rsidR="00041606" w:rsidRPr="00041606" w:rsidRDefault="00041606" w:rsidP="00041606">
            <w:pPr>
              <w:pStyle w:val="ListeParagraf"/>
              <w:ind w:left="0"/>
              <w:rPr>
                <w:rFonts w:ascii="Times New Roman" w:hAnsi="Times New Roman" w:cs="Times New Roman"/>
                <w:b/>
                <w:sz w:val="24"/>
              </w:rPr>
            </w:pPr>
            <w:r w:rsidRPr="00041606">
              <w:rPr>
                <w:rFonts w:ascii="Times New Roman" w:hAnsi="Times New Roman" w:cs="Times New Roman"/>
                <w:b/>
                <w:sz w:val="24"/>
              </w:rPr>
              <w:t>Adı Soyadı:</w:t>
            </w:r>
          </w:p>
        </w:tc>
      </w:tr>
      <w:tr w:rsidR="00041606" w:rsidRPr="00041606" w:rsidTr="00041606">
        <w:tc>
          <w:tcPr>
            <w:tcW w:w="6096" w:type="dxa"/>
            <w:vAlign w:val="center"/>
          </w:tcPr>
          <w:p w:rsidR="00041606" w:rsidRPr="00041606" w:rsidRDefault="00041606" w:rsidP="00041606">
            <w:pPr>
              <w:pStyle w:val="ListeParagraf"/>
              <w:ind w:left="0"/>
              <w:rPr>
                <w:rFonts w:ascii="Times New Roman" w:hAnsi="Times New Roman" w:cs="Times New Roman"/>
                <w:b/>
                <w:sz w:val="24"/>
              </w:rPr>
            </w:pPr>
          </w:p>
          <w:p w:rsidR="00041606" w:rsidRPr="00041606" w:rsidRDefault="00041606" w:rsidP="00041606">
            <w:pPr>
              <w:pStyle w:val="ListeParagraf"/>
              <w:ind w:left="0"/>
              <w:rPr>
                <w:rFonts w:ascii="Times New Roman" w:hAnsi="Times New Roman" w:cs="Times New Roman"/>
                <w:b/>
                <w:sz w:val="24"/>
              </w:rPr>
            </w:pPr>
            <w:r w:rsidRPr="00041606">
              <w:rPr>
                <w:rFonts w:ascii="Times New Roman" w:hAnsi="Times New Roman" w:cs="Times New Roman"/>
                <w:b/>
                <w:sz w:val="24"/>
              </w:rPr>
              <w:t>İMZA</w:t>
            </w:r>
          </w:p>
          <w:p w:rsidR="00041606" w:rsidRPr="00041606" w:rsidRDefault="00041606" w:rsidP="00041606">
            <w:pPr>
              <w:pStyle w:val="ListeParagraf"/>
              <w:ind w:left="0"/>
              <w:rPr>
                <w:rFonts w:ascii="Times New Roman" w:hAnsi="Times New Roman" w:cs="Times New Roman"/>
                <w:b/>
                <w:sz w:val="24"/>
              </w:rPr>
            </w:pPr>
          </w:p>
        </w:tc>
        <w:tc>
          <w:tcPr>
            <w:tcW w:w="5103" w:type="dxa"/>
            <w:vAlign w:val="center"/>
          </w:tcPr>
          <w:p w:rsidR="00041606" w:rsidRPr="00041606" w:rsidRDefault="00041606" w:rsidP="00041606">
            <w:pPr>
              <w:pStyle w:val="ListeParagraf"/>
              <w:ind w:left="0"/>
              <w:rPr>
                <w:rFonts w:ascii="Times New Roman" w:hAnsi="Times New Roman" w:cs="Times New Roman"/>
                <w:b/>
                <w:sz w:val="24"/>
              </w:rPr>
            </w:pPr>
            <w:r w:rsidRPr="00041606">
              <w:rPr>
                <w:rFonts w:ascii="Times New Roman" w:hAnsi="Times New Roman" w:cs="Times New Roman"/>
                <w:b/>
                <w:sz w:val="24"/>
              </w:rPr>
              <w:t>İMZA</w:t>
            </w:r>
          </w:p>
        </w:tc>
      </w:tr>
    </w:tbl>
    <w:p w:rsidR="00041606" w:rsidRDefault="00041606" w:rsidP="00041606">
      <w:pPr>
        <w:pStyle w:val="ListeParagraf"/>
        <w:ind w:left="0"/>
      </w:pPr>
      <w:bookmarkStart w:id="0" w:name="_GoBack"/>
      <w:bookmarkEnd w:id="0"/>
    </w:p>
    <w:sectPr w:rsidR="000416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01" w:rsidRDefault="00F62501" w:rsidP="00202A84">
      <w:pPr>
        <w:spacing w:after="0" w:line="240" w:lineRule="auto"/>
      </w:pPr>
      <w:r>
        <w:separator/>
      </w:r>
    </w:p>
  </w:endnote>
  <w:endnote w:type="continuationSeparator" w:id="0">
    <w:p w:rsidR="00F62501" w:rsidRDefault="00F62501" w:rsidP="0020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01" w:rsidRDefault="00F62501" w:rsidP="00202A84">
      <w:pPr>
        <w:spacing w:after="0" w:line="240" w:lineRule="auto"/>
      </w:pPr>
      <w:r>
        <w:separator/>
      </w:r>
    </w:p>
  </w:footnote>
  <w:footnote w:type="continuationSeparator" w:id="0">
    <w:p w:rsidR="00F62501" w:rsidRDefault="00F62501" w:rsidP="00202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A84" w:rsidRDefault="00202A84">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KAMAN İLÇE MİLLİ EĞİTİM MÜDÜRLÜĞÜ 2015-2016 EĞİTİM ÖĞRETİM YILI ORTAÖĞRETİM KURUMLARI DENETİM FORMU</w:t>
    </w:r>
  </w:p>
  <w:p w:rsidR="00202A84" w:rsidRDefault="00202A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14144"/>
    <w:multiLevelType w:val="hybridMultilevel"/>
    <w:tmpl w:val="D58297AA"/>
    <w:lvl w:ilvl="0" w:tplc="E2BE19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05C67E0"/>
    <w:multiLevelType w:val="hybridMultilevel"/>
    <w:tmpl w:val="58BEEADC"/>
    <w:lvl w:ilvl="0" w:tplc="BB7623CA">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52530778"/>
    <w:multiLevelType w:val="hybridMultilevel"/>
    <w:tmpl w:val="EE340A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1A43F7"/>
    <w:multiLevelType w:val="hybridMultilevel"/>
    <w:tmpl w:val="DA383A38"/>
    <w:lvl w:ilvl="0" w:tplc="499C377C">
      <w:start w:val="1"/>
      <w:numFmt w:val="upperRoman"/>
      <w:lvlText w:val="%1."/>
      <w:lvlJc w:val="left"/>
      <w:pPr>
        <w:ind w:left="567" w:hanging="720"/>
      </w:pPr>
      <w:rPr>
        <w:rFonts w:hint="default"/>
        <w:sz w:val="28"/>
      </w:rPr>
    </w:lvl>
    <w:lvl w:ilvl="1" w:tplc="041F0019" w:tentative="1">
      <w:start w:val="1"/>
      <w:numFmt w:val="lowerLetter"/>
      <w:lvlText w:val="%2."/>
      <w:lvlJc w:val="left"/>
      <w:pPr>
        <w:ind w:left="927" w:hanging="360"/>
      </w:pPr>
    </w:lvl>
    <w:lvl w:ilvl="2" w:tplc="041F001B" w:tentative="1">
      <w:start w:val="1"/>
      <w:numFmt w:val="lowerRoman"/>
      <w:lvlText w:val="%3."/>
      <w:lvlJc w:val="right"/>
      <w:pPr>
        <w:ind w:left="1647" w:hanging="180"/>
      </w:pPr>
    </w:lvl>
    <w:lvl w:ilvl="3" w:tplc="041F000F" w:tentative="1">
      <w:start w:val="1"/>
      <w:numFmt w:val="decimal"/>
      <w:lvlText w:val="%4."/>
      <w:lvlJc w:val="left"/>
      <w:pPr>
        <w:ind w:left="2367" w:hanging="360"/>
      </w:pPr>
    </w:lvl>
    <w:lvl w:ilvl="4" w:tplc="041F0019" w:tentative="1">
      <w:start w:val="1"/>
      <w:numFmt w:val="lowerLetter"/>
      <w:lvlText w:val="%5."/>
      <w:lvlJc w:val="left"/>
      <w:pPr>
        <w:ind w:left="3087" w:hanging="360"/>
      </w:pPr>
    </w:lvl>
    <w:lvl w:ilvl="5" w:tplc="041F001B" w:tentative="1">
      <w:start w:val="1"/>
      <w:numFmt w:val="lowerRoman"/>
      <w:lvlText w:val="%6."/>
      <w:lvlJc w:val="right"/>
      <w:pPr>
        <w:ind w:left="3807" w:hanging="180"/>
      </w:pPr>
    </w:lvl>
    <w:lvl w:ilvl="6" w:tplc="041F000F" w:tentative="1">
      <w:start w:val="1"/>
      <w:numFmt w:val="decimal"/>
      <w:lvlText w:val="%7."/>
      <w:lvlJc w:val="left"/>
      <w:pPr>
        <w:ind w:left="4527" w:hanging="360"/>
      </w:pPr>
    </w:lvl>
    <w:lvl w:ilvl="7" w:tplc="041F0019" w:tentative="1">
      <w:start w:val="1"/>
      <w:numFmt w:val="lowerLetter"/>
      <w:lvlText w:val="%8."/>
      <w:lvlJc w:val="left"/>
      <w:pPr>
        <w:ind w:left="5247" w:hanging="360"/>
      </w:pPr>
    </w:lvl>
    <w:lvl w:ilvl="8" w:tplc="041F001B" w:tentative="1">
      <w:start w:val="1"/>
      <w:numFmt w:val="lowerRoman"/>
      <w:lvlText w:val="%9."/>
      <w:lvlJc w:val="right"/>
      <w:pPr>
        <w:ind w:left="5967" w:hanging="180"/>
      </w:pPr>
    </w:lvl>
  </w:abstractNum>
  <w:abstractNum w:abstractNumId="4">
    <w:nsid w:val="754D58A0"/>
    <w:multiLevelType w:val="hybridMultilevel"/>
    <w:tmpl w:val="06F8A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A1"/>
    <w:rsid w:val="00041606"/>
    <w:rsid w:val="00043E3C"/>
    <w:rsid w:val="00115CB6"/>
    <w:rsid w:val="001C0E98"/>
    <w:rsid w:val="001D3293"/>
    <w:rsid w:val="001E04CF"/>
    <w:rsid w:val="00201363"/>
    <w:rsid w:val="00201CAB"/>
    <w:rsid w:val="00202A84"/>
    <w:rsid w:val="0029240B"/>
    <w:rsid w:val="00304453"/>
    <w:rsid w:val="00317F06"/>
    <w:rsid w:val="003345FC"/>
    <w:rsid w:val="003A3233"/>
    <w:rsid w:val="003D503A"/>
    <w:rsid w:val="004342C1"/>
    <w:rsid w:val="00537AC6"/>
    <w:rsid w:val="005F2B32"/>
    <w:rsid w:val="00714C03"/>
    <w:rsid w:val="00720325"/>
    <w:rsid w:val="007857F2"/>
    <w:rsid w:val="00786DD7"/>
    <w:rsid w:val="007B361D"/>
    <w:rsid w:val="0081412B"/>
    <w:rsid w:val="00876DA1"/>
    <w:rsid w:val="0088509C"/>
    <w:rsid w:val="009206A1"/>
    <w:rsid w:val="00923BFD"/>
    <w:rsid w:val="009434E8"/>
    <w:rsid w:val="009D777B"/>
    <w:rsid w:val="00A40D13"/>
    <w:rsid w:val="00AD515E"/>
    <w:rsid w:val="00AF0813"/>
    <w:rsid w:val="00AF24C4"/>
    <w:rsid w:val="00BE483B"/>
    <w:rsid w:val="00C20140"/>
    <w:rsid w:val="00C25EE8"/>
    <w:rsid w:val="00C40E45"/>
    <w:rsid w:val="00D34043"/>
    <w:rsid w:val="00D72E55"/>
    <w:rsid w:val="00D84D9E"/>
    <w:rsid w:val="00DC13F8"/>
    <w:rsid w:val="00E376AB"/>
    <w:rsid w:val="00E46F39"/>
    <w:rsid w:val="00F46153"/>
    <w:rsid w:val="00F62501"/>
    <w:rsid w:val="00FB1C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06A1"/>
    <w:pPr>
      <w:ind w:left="720"/>
      <w:contextualSpacing/>
    </w:pPr>
  </w:style>
  <w:style w:type="table" w:styleId="TabloKlavuzu">
    <w:name w:val="Table Grid"/>
    <w:basedOn w:val="NormalTablo"/>
    <w:uiPriority w:val="59"/>
    <w:rsid w:val="00920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7F0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2A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2A84"/>
  </w:style>
  <w:style w:type="paragraph" w:styleId="Altbilgi">
    <w:name w:val="footer"/>
    <w:basedOn w:val="Normal"/>
    <w:link w:val="AltbilgiChar"/>
    <w:uiPriority w:val="99"/>
    <w:unhideWhenUsed/>
    <w:rsid w:val="00202A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2A84"/>
  </w:style>
  <w:style w:type="paragraph" w:styleId="BalonMetni">
    <w:name w:val="Balloon Text"/>
    <w:basedOn w:val="Normal"/>
    <w:link w:val="BalonMetniChar"/>
    <w:uiPriority w:val="99"/>
    <w:semiHidden/>
    <w:unhideWhenUsed/>
    <w:rsid w:val="00202A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06A1"/>
    <w:pPr>
      <w:ind w:left="720"/>
      <w:contextualSpacing/>
    </w:pPr>
  </w:style>
  <w:style w:type="table" w:styleId="TabloKlavuzu">
    <w:name w:val="Table Grid"/>
    <w:basedOn w:val="NormalTablo"/>
    <w:uiPriority w:val="59"/>
    <w:rsid w:val="009206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7F06"/>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202A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2A84"/>
  </w:style>
  <w:style w:type="paragraph" w:styleId="Altbilgi">
    <w:name w:val="footer"/>
    <w:basedOn w:val="Normal"/>
    <w:link w:val="AltbilgiChar"/>
    <w:uiPriority w:val="99"/>
    <w:unhideWhenUsed/>
    <w:rsid w:val="00202A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2A84"/>
  </w:style>
  <w:style w:type="paragraph" w:styleId="BalonMetni">
    <w:name w:val="Balloon Text"/>
    <w:basedOn w:val="Normal"/>
    <w:link w:val="BalonMetniChar"/>
    <w:uiPriority w:val="99"/>
    <w:semiHidden/>
    <w:unhideWhenUsed/>
    <w:rsid w:val="00202A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970</Words>
  <Characters>5529</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Savaş</dc:creator>
  <cp:lastModifiedBy>Savaş</cp:lastModifiedBy>
  <cp:revision>8</cp:revision>
  <cp:lastPrinted>2016-04-04T07:02:00Z</cp:lastPrinted>
  <dcterms:created xsi:type="dcterms:W3CDTF">2016-04-04T07:01:00Z</dcterms:created>
  <dcterms:modified xsi:type="dcterms:W3CDTF">2016-04-04T07:57:00Z</dcterms:modified>
</cp:coreProperties>
</file>