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F0" w:rsidRDefault="00C361F0" w:rsidP="00C361F0">
      <w:pPr>
        <w:pStyle w:val="AralkYok"/>
        <w:rPr>
          <w:rFonts w:ascii="Times New Roman" w:hAnsi="Times New Roman" w:cs="Times New Roman"/>
          <w:sz w:val="24"/>
        </w:rPr>
      </w:pPr>
      <w:r w:rsidRPr="00C361F0">
        <w:rPr>
          <w:rFonts w:ascii="Times New Roman" w:hAnsi="Times New Roman" w:cs="Times New Roman"/>
          <w:sz w:val="24"/>
        </w:rPr>
        <w:t xml:space="preserve">Taşınır mal yönetmeliğinde son yapılan değişiklikle taşınır kayıt ve kontrol yetkilisi ibaresi ikiye ayrılmış, taşınır kayıt yetkilisi ve taşınır kontrol yetkilisi şeklinde iki ayrı personel de ayrı </w:t>
      </w:r>
      <w:r w:rsidRPr="00C361F0">
        <w:rPr>
          <w:rFonts w:ascii="Times New Roman" w:hAnsi="Times New Roman" w:cs="Times New Roman"/>
          <w:sz w:val="24"/>
        </w:rPr>
        <w:t>unvanlar</w:t>
      </w:r>
      <w:r w:rsidRPr="00C361F0">
        <w:rPr>
          <w:rFonts w:ascii="Times New Roman" w:hAnsi="Times New Roman" w:cs="Times New Roman"/>
          <w:sz w:val="24"/>
        </w:rPr>
        <w:t xml:space="preserve"> olarak yeniden düzenlenmiştir.</w:t>
      </w:r>
      <w:r w:rsidRPr="00C361F0">
        <w:rPr>
          <w:rFonts w:ascii="Times New Roman" w:hAnsi="Times New Roman" w:cs="Times New Roman"/>
          <w:sz w:val="24"/>
        </w:rPr>
        <w:br/>
        <w:t xml:space="preserve">1. taşınır kayıt yetkilisi; eskiden olduğu gibi görev tanımlarında ki aynı iş ve işlemleri yapmaya devam edeceklerdir. </w:t>
      </w:r>
      <w:r w:rsidRPr="00C361F0">
        <w:rPr>
          <w:rFonts w:ascii="Times New Roman" w:hAnsi="Times New Roman" w:cs="Times New Roman"/>
          <w:sz w:val="24"/>
        </w:rPr>
        <w:t>Görevlerinde</w:t>
      </w:r>
      <w:r w:rsidRPr="00C361F0">
        <w:rPr>
          <w:rFonts w:ascii="Times New Roman" w:hAnsi="Times New Roman" w:cs="Times New Roman"/>
          <w:sz w:val="24"/>
        </w:rPr>
        <w:t xml:space="preserve"> herhangi bir değişiklik olmamıştır.</w:t>
      </w:r>
      <w:r w:rsidRPr="00C361F0">
        <w:rPr>
          <w:rFonts w:ascii="Times New Roman" w:hAnsi="Times New Roman" w:cs="Times New Roman"/>
          <w:sz w:val="24"/>
        </w:rPr>
        <w:br/>
      </w:r>
      <w:r w:rsidRPr="00C361F0">
        <w:rPr>
          <w:rFonts w:ascii="Times New Roman" w:hAnsi="Times New Roman" w:cs="Times New Roman"/>
          <w:sz w:val="24"/>
        </w:rPr>
        <w:br/>
      </w:r>
      <w:r w:rsidRPr="00C361F0">
        <w:rPr>
          <w:rFonts w:ascii="Times New Roman" w:hAnsi="Times New Roman" w:cs="Times New Roman"/>
          <w:b/>
          <w:bCs/>
          <w:sz w:val="24"/>
        </w:rPr>
        <w:t>2. TAŞINIR KONTROL YETKİLİSİ:</w:t>
      </w:r>
      <w:r w:rsidRPr="00C361F0">
        <w:rPr>
          <w:rFonts w:ascii="Times New Roman" w:hAnsi="Times New Roman" w:cs="Times New Roman"/>
          <w:sz w:val="24"/>
        </w:rPr>
        <w:t xml:space="preserve"> Harcama yetkilisine en yakın kişilerden seçilecek, sadece yılsonunda 14 </w:t>
      </w:r>
      <w:proofErr w:type="spellStart"/>
      <w:r w:rsidRPr="00C361F0">
        <w:rPr>
          <w:rFonts w:ascii="Times New Roman" w:hAnsi="Times New Roman" w:cs="Times New Roman"/>
          <w:sz w:val="24"/>
        </w:rPr>
        <w:t>nolu</w:t>
      </w:r>
      <w:proofErr w:type="spellEnd"/>
      <w:r w:rsidRPr="00C361F0">
        <w:rPr>
          <w:rFonts w:ascii="Times New Roman" w:hAnsi="Times New Roman" w:cs="Times New Roman"/>
          <w:sz w:val="24"/>
        </w:rPr>
        <w:t xml:space="preserve"> cetveli (harcama birimi taşınır mal yönetim hesabı cetveli) imzalamakla sorumludur. </w:t>
      </w:r>
      <w:r w:rsidRPr="00C361F0">
        <w:rPr>
          <w:rFonts w:ascii="Times New Roman" w:hAnsi="Times New Roman" w:cs="Times New Roman"/>
          <w:sz w:val="24"/>
        </w:rPr>
        <w:br/>
      </w:r>
      <w:r w:rsidRPr="00C361F0">
        <w:rPr>
          <w:rFonts w:ascii="Times New Roman" w:hAnsi="Times New Roman" w:cs="Times New Roman"/>
          <w:sz w:val="24"/>
        </w:rPr>
        <w:br/>
      </w:r>
      <w:r w:rsidRPr="00C361F0">
        <w:rPr>
          <w:rFonts w:ascii="Times New Roman" w:hAnsi="Times New Roman" w:cs="Times New Roman"/>
          <w:b/>
          <w:bCs/>
          <w:sz w:val="24"/>
        </w:rPr>
        <w:t>temel eğitim kurumlarında(ilkokul ve ortaokul):</w:t>
      </w:r>
      <w:r w:rsidRPr="00C361F0">
        <w:rPr>
          <w:rFonts w:ascii="Times New Roman" w:hAnsi="Times New Roman" w:cs="Times New Roman"/>
          <w:sz w:val="24"/>
        </w:rPr>
        <w:t xml:space="preserve"> taşınır kayıt yetkilisi okul müdürleri,  harcama yetkilisi de il/ilçe </w:t>
      </w:r>
      <w:proofErr w:type="spellStart"/>
      <w:r w:rsidRPr="00C361F0">
        <w:rPr>
          <w:rFonts w:ascii="Times New Roman" w:hAnsi="Times New Roman" w:cs="Times New Roman"/>
          <w:sz w:val="24"/>
        </w:rPr>
        <w:t>mem</w:t>
      </w:r>
      <w:proofErr w:type="spellEnd"/>
      <w:r w:rsidRPr="00C361F0">
        <w:rPr>
          <w:rFonts w:ascii="Times New Roman" w:hAnsi="Times New Roman" w:cs="Times New Roman"/>
          <w:sz w:val="24"/>
        </w:rPr>
        <w:t xml:space="preserve"> müdürü olduğundan, taşınır kontrol yetkilisi il/ilçe </w:t>
      </w:r>
      <w:proofErr w:type="spellStart"/>
      <w:r w:rsidRPr="00C361F0">
        <w:rPr>
          <w:rFonts w:ascii="Times New Roman" w:hAnsi="Times New Roman" w:cs="Times New Roman"/>
          <w:sz w:val="24"/>
        </w:rPr>
        <w:t>mem</w:t>
      </w:r>
      <w:proofErr w:type="spellEnd"/>
      <w:r w:rsidRPr="00C361F0">
        <w:rPr>
          <w:rFonts w:ascii="Times New Roman" w:hAnsi="Times New Roman" w:cs="Times New Roman"/>
          <w:sz w:val="24"/>
        </w:rPr>
        <w:t xml:space="preserve"> deki aynı zamanda </w:t>
      </w:r>
      <w:proofErr w:type="gramStart"/>
      <w:r w:rsidRPr="00C361F0">
        <w:rPr>
          <w:rFonts w:ascii="Times New Roman" w:hAnsi="Times New Roman" w:cs="Times New Roman"/>
          <w:sz w:val="24"/>
        </w:rPr>
        <w:t>konsolide</w:t>
      </w:r>
      <w:proofErr w:type="gramEnd"/>
      <w:r w:rsidRPr="00C361F0">
        <w:rPr>
          <w:rFonts w:ascii="Times New Roman" w:hAnsi="Times New Roman" w:cs="Times New Roman"/>
          <w:sz w:val="24"/>
        </w:rPr>
        <w:t xml:space="preserve"> görevlisi olan şube müdürleri belirlenmiştir. </w:t>
      </w:r>
    </w:p>
    <w:p w:rsidR="00C361F0" w:rsidRDefault="00C361F0" w:rsidP="00C361F0">
      <w:pPr>
        <w:pStyle w:val="AralkYok"/>
        <w:rPr>
          <w:rFonts w:ascii="Times New Roman" w:hAnsi="Times New Roman" w:cs="Times New Roman"/>
          <w:sz w:val="24"/>
        </w:rPr>
      </w:pPr>
      <w:r w:rsidRPr="00C361F0">
        <w:rPr>
          <w:rFonts w:ascii="Times New Roman" w:hAnsi="Times New Roman" w:cs="Times New Roman"/>
          <w:sz w:val="24"/>
        </w:rPr>
        <w:br/>
      </w:r>
      <w:proofErr w:type="spellStart"/>
      <w:r w:rsidRPr="00C361F0">
        <w:rPr>
          <w:rFonts w:ascii="Times New Roman" w:hAnsi="Times New Roman" w:cs="Times New Roman"/>
          <w:b/>
          <w:bCs/>
          <w:sz w:val="24"/>
        </w:rPr>
        <w:t>ortöğretim</w:t>
      </w:r>
      <w:proofErr w:type="spellEnd"/>
      <w:r w:rsidRPr="00C361F0">
        <w:rPr>
          <w:rFonts w:ascii="Times New Roman" w:hAnsi="Times New Roman" w:cs="Times New Roman"/>
          <w:b/>
          <w:bCs/>
          <w:sz w:val="24"/>
        </w:rPr>
        <w:t xml:space="preserve"> kurumlarında (lise vb.) : </w:t>
      </w:r>
      <w:r w:rsidRPr="00C361F0">
        <w:rPr>
          <w:rFonts w:ascii="Times New Roman" w:hAnsi="Times New Roman" w:cs="Times New Roman"/>
          <w:sz w:val="24"/>
        </w:rPr>
        <w:t xml:space="preserve">taşınır kayıt yetkilisi okul müdür yardımcısı harcama yetkilisi de okul müdürü olduğundan taşınır kontrol yetkilisi varsa okul </w:t>
      </w:r>
      <w:proofErr w:type="spellStart"/>
      <w:r w:rsidRPr="00C361F0">
        <w:rPr>
          <w:rFonts w:ascii="Times New Roman" w:hAnsi="Times New Roman" w:cs="Times New Roman"/>
          <w:sz w:val="24"/>
        </w:rPr>
        <w:t>başmuavini</w:t>
      </w:r>
      <w:proofErr w:type="spellEnd"/>
      <w:r w:rsidRPr="00C361F0">
        <w:rPr>
          <w:rFonts w:ascii="Times New Roman" w:hAnsi="Times New Roman" w:cs="Times New Roman"/>
          <w:sz w:val="24"/>
        </w:rPr>
        <w:t xml:space="preserve"> olarak belirlenmiştir. </w:t>
      </w:r>
      <w:proofErr w:type="gramStart"/>
      <w:r w:rsidRPr="00C361F0">
        <w:rPr>
          <w:rFonts w:ascii="Times New Roman" w:hAnsi="Times New Roman" w:cs="Times New Roman"/>
          <w:sz w:val="24"/>
        </w:rPr>
        <w:t>yoksa</w:t>
      </w:r>
      <w:proofErr w:type="gramEnd"/>
      <w:r w:rsidRPr="00C361F0">
        <w:rPr>
          <w:rFonts w:ascii="Times New Roman" w:hAnsi="Times New Roman" w:cs="Times New Roman"/>
          <w:sz w:val="24"/>
        </w:rPr>
        <w:t xml:space="preserve"> okul müdürü hem taşınır kontrol yetkilisi </w:t>
      </w:r>
      <w:proofErr w:type="spellStart"/>
      <w:r w:rsidRPr="00C361F0">
        <w:rPr>
          <w:rFonts w:ascii="Times New Roman" w:hAnsi="Times New Roman" w:cs="Times New Roman"/>
          <w:sz w:val="24"/>
        </w:rPr>
        <w:t>hemde</w:t>
      </w:r>
      <w:proofErr w:type="spellEnd"/>
      <w:r w:rsidRPr="00C361F0">
        <w:rPr>
          <w:rFonts w:ascii="Times New Roman" w:hAnsi="Times New Roman" w:cs="Times New Roman"/>
          <w:sz w:val="24"/>
        </w:rPr>
        <w:t xml:space="preserve"> harcama yetkilisi olarak 14 </w:t>
      </w:r>
      <w:proofErr w:type="spellStart"/>
      <w:r w:rsidRPr="00C361F0">
        <w:rPr>
          <w:rFonts w:ascii="Times New Roman" w:hAnsi="Times New Roman" w:cs="Times New Roman"/>
          <w:sz w:val="24"/>
        </w:rPr>
        <w:t>nolu</w:t>
      </w:r>
      <w:proofErr w:type="spellEnd"/>
      <w:r w:rsidRPr="00C361F0">
        <w:rPr>
          <w:rFonts w:ascii="Times New Roman" w:hAnsi="Times New Roman" w:cs="Times New Roman"/>
          <w:sz w:val="24"/>
        </w:rPr>
        <w:t xml:space="preserve"> cetveli imzalayacaktır. </w:t>
      </w:r>
    </w:p>
    <w:p w:rsidR="00C361F0" w:rsidRDefault="00C361F0" w:rsidP="00C361F0">
      <w:pPr>
        <w:pStyle w:val="AralkYok"/>
        <w:rPr>
          <w:rFonts w:ascii="Times New Roman" w:hAnsi="Times New Roman" w:cs="Times New Roman"/>
          <w:sz w:val="24"/>
        </w:rPr>
      </w:pPr>
      <w:r w:rsidRPr="00C361F0">
        <w:rPr>
          <w:rFonts w:ascii="Times New Roman" w:hAnsi="Times New Roman" w:cs="Times New Roman"/>
          <w:sz w:val="24"/>
        </w:rPr>
        <w:br/>
      </w:r>
      <w:r w:rsidRPr="00C361F0">
        <w:rPr>
          <w:rFonts w:ascii="Times New Roman" w:hAnsi="Times New Roman" w:cs="Times New Roman"/>
          <w:b/>
          <w:bCs/>
          <w:sz w:val="24"/>
        </w:rPr>
        <w:t>il/ilçe müdürlükleri:</w:t>
      </w:r>
      <w:r w:rsidRPr="00C361F0">
        <w:rPr>
          <w:rFonts w:ascii="Times New Roman" w:hAnsi="Times New Roman" w:cs="Times New Roman"/>
          <w:sz w:val="24"/>
        </w:rPr>
        <w:t xml:space="preserve"> harcama yetkilisine en yakın kişi olarak belirlenmesi gerektiğinden il/ilçe </w:t>
      </w:r>
      <w:proofErr w:type="spellStart"/>
      <w:r w:rsidRPr="00C361F0">
        <w:rPr>
          <w:rFonts w:ascii="Times New Roman" w:hAnsi="Times New Roman" w:cs="Times New Roman"/>
          <w:sz w:val="24"/>
        </w:rPr>
        <w:t>memdeki</w:t>
      </w:r>
      <w:proofErr w:type="spellEnd"/>
      <w:r w:rsidRPr="00C361F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361F0">
        <w:rPr>
          <w:rFonts w:ascii="Times New Roman" w:hAnsi="Times New Roman" w:cs="Times New Roman"/>
          <w:sz w:val="24"/>
        </w:rPr>
        <w:t>konsolide</w:t>
      </w:r>
      <w:proofErr w:type="gramEnd"/>
      <w:r w:rsidRPr="00C361F0">
        <w:rPr>
          <w:rFonts w:ascii="Times New Roman" w:hAnsi="Times New Roman" w:cs="Times New Roman"/>
          <w:sz w:val="24"/>
        </w:rPr>
        <w:t xml:space="preserve"> yetkilileri taşınır kontrol yetkilileri olarak belirlenmiştir.</w:t>
      </w:r>
    </w:p>
    <w:p w:rsidR="00C361F0" w:rsidRPr="00C361F0" w:rsidRDefault="00C361F0" w:rsidP="00C361F0">
      <w:pPr>
        <w:pStyle w:val="AralkYok"/>
        <w:rPr>
          <w:rFonts w:ascii="Times New Roman" w:hAnsi="Times New Roman" w:cs="Times New Roman"/>
          <w:sz w:val="24"/>
        </w:rPr>
      </w:pPr>
      <w:r w:rsidRPr="00C361F0">
        <w:rPr>
          <w:rFonts w:ascii="Times New Roman" w:hAnsi="Times New Roman" w:cs="Times New Roman"/>
          <w:sz w:val="24"/>
        </w:rPr>
        <w:br/>
      </w:r>
    </w:p>
    <w:p w:rsidR="00C361F0" w:rsidRPr="00C361F0" w:rsidRDefault="00C361F0" w:rsidP="00C361F0">
      <w:pPr>
        <w:pStyle w:val="AralkYok"/>
        <w:rPr>
          <w:rFonts w:ascii="Times New Roman" w:hAnsi="Times New Roman" w:cs="Times New Roman"/>
          <w:sz w:val="24"/>
        </w:rPr>
      </w:pPr>
      <w:r w:rsidRPr="00C361F0">
        <w:rPr>
          <w:rFonts w:ascii="Times New Roman" w:hAnsi="Times New Roman" w:cs="Times New Roman"/>
          <w:sz w:val="24"/>
        </w:rPr>
        <w:t xml:space="preserve">Taşınır mal yönetmeliğinin 28. maddesinde yapılan değişiklikle (22 Nisan 2016 tarihli resmi gazete de yayınlanmıştır) hurdaya ayırma da tek yetkili HARCAMA YETKİLİSİ </w:t>
      </w:r>
      <w:proofErr w:type="spellStart"/>
      <w:r w:rsidRPr="00C361F0">
        <w:rPr>
          <w:rFonts w:ascii="Times New Roman" w:hAnsi="Times New Roman" w:cs="Times New Roman"/>
          <w:sz w:val="24"/>
        </w:rPr>
        <w:t>dir</w:t>
      </w:r>
      <w:proofErr w:type="spellEnd"/>
      <w:r w:rsidRPr="00C361F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O nedenle limitler kalkmıştır, t</w:t>
      </w:r>
      <w:r w:rsidRPr="00C361F0">
        <w:rPr>
          <w:rFonts w:ascii="Times New Roman" w:hAnsi="Times New Roman" w:cs="Times New Roman"/>
          <w:sz w:val="24"/>
        </w:rPr>
        <w:t xml:space="preserve">utara bakılmaksızın kayıttan düşme ve teklif onay tutanakları harcama </w:t>
      </w:r>
      <w:r w:rsidRPr="00C361F0">
        <w:rPr>
          <w:rFonts w:ascii="Times New Roman" w:hAnsi="Times New Roman" w:cs="Times New Roman"/>
          <w:sz w:val="24"/>
        </w:rPr>
        <w:t>yetkililerince</w:t>
      </w:r>
      <w:bookmarkStart w:id="0" w:name="_GoBack"/>
      <w:bookmarkEnd w:id="0"/>
      <w:r w:rsidRPr="00C361F0">
        <w:rPr>
          <w:rFonts w:ascii="Times New Roman" w:hAnsi="Times New Roman" w:cs="Times New Roman"/>
          <w:sz w:val="24"/>
        </w:rPr>
        <w:t xml:space="preserve"> onaylanacaktır. </w:t>
      </w:r>
    </w:p>
    <w:p w:rsidR="003A418B" w:rsidRPr="00C361F0" w:rsidRDefault="00C361F0" w:rsidP="00C361F0">
      <w:pPr>
        <w:pStyle w:val="AralkYok"/>
        <w:rPr>
          <w:rFonts w:ascii="Times New Roman" w:hAnsi="Times New Roman" w:cs="Times New Roman"/>
          <w:sz w:val="24"/>
        </w:rPr>
      </w:pPr>
      <w:r w:rsidRPr="00C361F0">
        <w:rPr>
          <w:rFonts w:ascii="Times New Roman" w:hAnsi="Times New Roman" w:cs="Times New Roman"/>
          <w:sz w:val="24"/>
        </w:rPr>
        <w:br/>
        <w:t>bayram keser</w:t>
      </w:r>
      <w:r w:rsidRPr="00C361F0">
        <w:rPr>
          <w:rFonts w:ascii="Times New Roman" w:hAnsi="Times New Roman" w:cs="Times New Roman"/>
          <w:sz w:val="24"/>
        </w:rPr>
        <w:br/>
        <w:t xml:space="preserve">0312 413 14 89 </w:t>
      </w:r>
      <w:proofErr w:type="gramStart"/>
      <w:r w:rsidRPr="00C361F0">
        <w:rPr>
          <w:rFonts w:ascii="Times New Roman" w:hAnsi="Times New Roman" w:cs="Times New Roman"/>
          <w:sz w:val="24"/>
        </w:rPr>
        <w:t>....</w:t>
      </w:r>
      <w:proofErr w:type="gramEnd"/>
    </w:p>
    <w:sectPr w:rsidR="003A418B" w:rsidRPr="00C3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43"/>
    <w:rsid w:val="00124843"/>
    <w:rsid w:val="003A418B"/>
    <w:rsid w:val="00C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B7915-7944-4EE8-A580-4CEBD2A8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6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>SilentAll Team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2016-06-16T06:29:00Z</dcterms:created>
  <dcterms:modified xsi:type="dcterms:W3CDTF">2016-06-16T06:32:00Z</dcterms:modified>
</cp:coreProperties>
</file>